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ORBA KÖMÜR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