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A45CB" w14:textId="77777777" w:rsidR="00F14B0E" w:rsidRPr="003335DC" w:rsidRDefault="00F14B0E" w:rsidP="00EB164E">
      <w:pPr>
        <w:spacing w:after="0" w:line="240" w:lineRule="auto"/>
        <w:ind w:right="-107"/>
        <w:jc w:val="center"/>
        <w:rPr>
          <w:rFonts w:ascii="Times New Roman" w:eastAsia="Times New Roman" w:hAnsi="Times New Roman" w:cs="Times New Roman"/>
          <w:b/>
          <w:sz w:val="24"/>
          <w:szCs w:val="24"/>
        </w:rPr>
      </w:pPr>
      <w:bookmarkStart w:id="0" w:name="_GoBack"/>
      <w:bookmarkEnd w:id="0"/>
      <w:r w:rsidRPr="003335DC">
        <w:rPr>
          <w:rFonts w:ascii="Times New Roman" w:eastAsia="Times New Roman" w:hAnsi="Times New Roman" w:cs="Times New Roman"/>
          <w:b/>
          <w:sz w:val="24"/>
          <w:szCs w:val="24"/>
        </w:rPr>
        <w:t>MOTORLU KARA TAŞITLARININ TİCARETİ</w:t>
      </w:r>
    </w:p>
    <w:p w14:paraId="58546AE4" w14:textId="77777777" w:rsidR="00133DC8" w:rsidRPr="003335DC" w:rsidRDefault="00F14B0E" w:rsidP="00EB164E">
      <w:pPr>
        <w:spacing w:after="0" w:line="240" w:lineRule="auto"/>
        <w:jc w:val="center"/>
        <w:rPr>
          <w:rFonts w:ascii="Times New Roman" w:eastAsia="Times New Roman" w:hAnsi="Times New Roman" w:cs="Times New Roman"/>
          <w:b/>
          <w:sz w:val="24"/>
          <w:szCs w:val="24"/>
        </w:rPr>
      </w:pPr>
      <w:r w:rsidRPr="003335DC">
        <w:rPr>
          <w:rFonts w:ascii="Times New Roman" w:eastAsia="Times New Roman" w:hAnsi="Times New Roman" w:cs="Times New Roman"/>
          <w:b/>
          <w:sz w:val="24"/>
          <w:szCs w:val="24"/>
        </w:rPr>
        <w:t>HAKKINDA YÖNETMELİK</w:t>
      </w:r>
    </w:p>
    <w:p w14:paraId="39958744" w14:textId="77777777" w:rsidR="00EB164E" w:rsidRPr="003335DC" w:rsidRDefault="00EB164E" w:rsidP="00EB164E">
      <w:pPr>
        <w:spacing w:after="0" w:line="240" w:lineRule="auto"/>
        <w:jc w:val="center"/>
        <w:rPr>
          <w:rFonts w:ascii="Times New Roman" w:eastAsia="Times New Roman" w:hAnsi="Times New Roman" w:cs="Times New Roman"/>
          <w:b/>
          <w:sz w:val="24"/>
          <w:szCs w:val="24"/>
        </w:rPr>
      </w:pPr>
    </w:p>
    <w:p w14:paraId="38731EC2" w14:textId="77777777" w:rsidR="00D25E09" w:rsidRPr="003335DC" w:rsidRDefault="00D25E09" w:rsidP="00EB164E">
      <w:pPr>
        <w:spacing w:after="0" w:line="240" w:lineRule="auto"/>
        <w:jc w:val="center"/>
        <w:rPr>
          <w:rFonts w:ascii="Times New Roman" w:eastAsia="Times New Roman" w:hAnsi="Times New Roman" w:cs="Times New Roman"/>
          <w:sz w:val="24"/>
          <w:szCs w:val="24"/>
          <w:lang w:eastAsia="tr-TR"/>
        </w:rPr>
      </w:pPr>
      <w:r w:rsidRPr="003335DC">
        <w:rPr>
          <w:rFonts w:ascii="Times New Roman" w:eastAsia="Times New Roman" w:hAnsi="Times New Roman" w:cs="Times New Roman"/>
          <w:b/>
          <w:bCs/>
          <w:sz w:val="24"/>
          <w:szCs w:val="24"/>
          <w:lang w:eastAsia="tr-TR"/>
        </w:rPr>
        <w:t>BİRİNCİ BÖLÜM</w:t>
      </w:r>
    </w:p>
    <w:p w14:paraId="336FD743" w14:textId="77777777" w:rsidR="00D25E09" w:rsidRPr="003335DC" w:rsidRDefault="00D25E09" w:rsidP="00EB164E">
      <w:pPr>
        <w:spacing w:after="0" w:line="240" w:lineRule="auto"/>
        <w:jc w:val="center"/>
        <w:rPr>
          <w:rFonts w:ascii="Times New Roman" w:eastAsia="Times New Roman" w:hAnsi="Times New Roman" w:cs="Times New Roman"/>
          <w:b/>
          <w:bCs/>
          <w:sz w:val="24"/>
          <w:szCs w:val="24"/>
          <w:lang w:eastAsia="tr-TR"/>
        </w:rPr>
      </w:pPr>
      <w:r w:rsidRPr="003335DC">
        <w:rPr>
          <w:rFonts w:ascii="Times New Roman" w:eastAsia="Times New Roman" w:hAnsi="Times New Roman" w:cs="Times New Roman"/>
          <w:b/>
          <w:bCs/>
          <w:sz w:val="24"/>
          <w:szCs w:val="24"/>
          <w:lang w:eastAsia="tr-TR"/>
        </w:rPr>
        <w:t>Amaç, Kapsam, Dayanak ve Tanımlar</w:t>
      </w:r>
    </w:p>
    <w:p w14:paraId="64A1F68F" w14:textId="77777777" w:rsidR="00F14B0E" w:rsidRPr="003335DC" w:rsidRDefault="00F14B0E" w:rsidP="00EB164E">
      <w:pPr>
        <w:spacing w:after="0" w:line="240" w:lineRule="auto"/>
        <w:jc w:val="both"/>
        <w:rPr>
          <w:rFonts w:ascii="Times New Roman" w:eastAsia="Times New Roman" w:hAnsi="Times New Roman" w:cs="Times New Roman"/>
          <w:b/>
          <w:sz w:val="24"/>
          <w:szCs w:val="24"/>
        </w:rPr>
      </w:pPr>
    </w:p>
    <w:p w14:paraId="347CC842"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b/>
          <w:bCs/>
          <w:sz w:val="24"/>
          <w:szCs w:val="24"/>
        </w:rPr>
        <w:t>Amaç</w:t>
      </w:r>
    </w:p>
    <w:p w14:paraId="321B4C91" w14:textId="77777777" w:rsidR="00F14B0E" w:rsidRPr="003335DC" w:rsidRDefault="00F14B0E" w:rsidP="00EB164E">
      <w:pPr>
        <w:spacing w:after="0" w:line="240" w:lineRule="auto"/>
        <w:ind w:firstLine="544"/>
        <w:jc w:val="both"/>
        <w:rPr>
          <w:rFonts w:ascii="Times New Roman" w:eastAsia="Times New Roman" w:hAnsi="Times New Roman" w:cs="Times New Roman"/>
          <w:sz w:val="24"/>
          <w:szCs w:val="24"/>
        </w:rPr>
      </w:pPr>
      <w:r w:rsidRPr="003335DC">
        <w:rPr>
          <w:rFonts w:ascii="Times New Roman" w:eastAsia="Times New Roman" w:hAnsi="Times New Roman" w:cs="Times New Roman"/>
          <w:b/>
          <w:bCs/>
          <w:sz w:val="24"/>
          <w:szCs w:val="24"/>
        </w:rPr>
        <w:t>MADDE 1 –</w:t>
      </w:r>
      <w:r w:rsidRPr="003335DC">
        <w:rPr>
          <w:rFonts w:ascii="Times New Roman" w:eastAsia="Times New Roman" w:hAnsi="Times New Roman" w:cs="Times New Roman"/>
          <w:sz w:val="24"/>
          <w:szCs w:val="24"/>
        </w:rPr>
        <w:t xml:space="preserve"> (1) Bu Yönetmeliğin amacı motorlu kara </w:t>
      </w:r>
      <w:r w:rsidRPr="003335DC">
        <w:rPr>
          <w:rFonts w:ascii="Times New Roman" w:hAnsi="Times New Roman" w:cs="Times New Roman"/>
          <w:bCs/>
          <w:sz w:val="24"/>
          <w:szCs w:val="24"/>
        </w:rPr>
        <w:t xml:space="preserve">taşıtı ticaretine </w:t>
      </w:r>
      <w:r w:rsidRPr="003335DC">
        <w:rPr>
          <w:rFonts w:ascii="Times New Roman" w:eastAsia="Times New Roman" w:hAnsi="Times New Roman" w:cs="Times New Roman"/>
          <w:sz w:val="24"/>
          <w:szCs w:val="24"/>
        </w:rPr>
        <w:t>ilişkin usul ve esasları düzenlemektir.</w:t>
      </w:r>
    </w:p>
    <w:p w14:paraId="5C55202E" w14:textId="77777777" w:rsidR="00F14B0E" w:rsidRPr="003335DC" w:rsidRDefault="00F14B0E" w:rsidP="00EB164E">
      <w:pPr>
        <w:spacing w:after="0" w:line="240" w:lineRule="auto"/>
        <w:ind w:firstLine="544"/>
        <w:jc w:val="both"/>
        <w:rPr>
          <w:rFonts w:ascii="Times New Roman" w:eastAsia="Times New Roman" w:hAnsi="Times New Roman" w:cs="Times New Roman"/>
          <w:sz w:val="24"/>
          <w:szCs w:val="24"/>
        </w:rPr>
      </w:pPr>
      <w:r w:rsidRPr="003335DC">
        <w:rPr>
          <w:rFonts w:ascii="Times New Roman" w:eastAsia="Times New Roman" w:hAnsi="Times New Roman" w:cs="Times New Roman"/>
          <w:b/>
          <w:bCs/>
          <w:sz w:val="24"/>
          <w:szCs w:val="24"/>
        </w:rPr>
        <w:t>Kapsam</w:t>
      </w:r>
    </w:p>
    <w:p w14:paraId="48C065D1"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b/>
          <w:bCs/>
          <w:sz w:val="24"/>
          <w:szCs w:val="24"/>
        </w:rPr>
        <w:t>MADDE 2 –</w:t>
      </w:r>
      <w:r w:rsidRPr="003335DC">
        <w:rPr>
          <w:rFonts w:ascii="Times New Roman" w:eastAsia="Times New Roman" w:hAnsi="Times New Roman" w:cs="Times New Roman"/>
          <w:sz w:val="24"/>
          <w:szCs w:val="24"/>
        </w:rPr>
        <w:t xml:space="preserve"> (1) </w:t>
      </w:r>
      <w:bookmarkStart w:id="1" w:name="_Hlk155109855"/>
      <w:r w:rsidRPr="003335DC">
        <w:rPr>
          <w:rFonts w:ascii="Times New Roman" w:eastAsia="Times New Roman" w:hAnsi="Times New Roman" w:cs="Times New Roman"/>
          <w:sz w:val="24"/>
          <w:szCs w:val="24"/>
        </w:rPr>
        <w:t xml:space="preserve">Bu Yönetmelik gerçek veya tüzel kişi tacirler ile esnaf ve sanatkârların </w:t>
      </w:r>
      <w:r w:rsidRPr="00BB15AF">
        <w:rPr>
          <w:rFonts w:ascii="Times New Roman" w:eastAsia="Times New Roman" w:hAnsi="Times New Roman" w:cs="Times New Roman"/>
          <w:sz w:val="24"/>
          <w:szCs w:val="24"/>
        </w:rPr>
        <w:t xml:space="preserve">motorlu kara taşıtı ticareti faaliyetlerini, </w:t>
      </w:r>
      <w:r w:rsidRPr="00BB15AF">
        <w:rPr>
          <w:rFonts w:ascii="Times New Roman" w:hAnsi="Times New Roman" w:cs="Times New Roman"/>
          <w:bCs/>
          <w:sz w:val="24"/>
          <w:szCs w:val="24"/>
        </w:rPr>
        <w:t xml:space="preserve">motorlu kara taşıtı ticaretiyle iştigal eden </w:t>
      </w:r>
      <w:r w:rsidR="00205F4E" w:rsidRPr="00BB15AF">
        <w:rPr>
          <w:rFonts w:ascii="Times New Roman" w:hAnsi="Times New Roman" w:cs="Times New Roman"/>
          <w:bCs/>
          <w:sz w:val="24"/>
          <w:szCs w:val="24"/>
        </w:rPr>
        <w:t>gerçek veya tüzel kişilerin</w:t>
      </w:r>
      <w:r w:rsidR="00205F4E">
        <w:rPr>
          <w:rFonts w:ascii="Times New Roman" w:hAnsi="Times New Roman" w:cs="Times New Roman"/>
          <w:bCs/>
          <w:sz w:val="24"/>
          <w:szCs w:val="24"/>
        </w:rPr>
        <w:t xml:space="preserve"> </w:t>
      </w:r>
      <w:r w:rsidRPr="003335DC">
        <w:rPr>
          <w:rFonts w:ascii="Times New Roman" w:hAnsi="Times New Roman" w:cs="Times New Roman"/>
          <w:bCs/>
          <w:sz w:val="24"/>
          <w:szCs w:val="24"/>
        </w:rPr>
        <w:t>yükümlülüklerini,</w:t>
      </w:r>
      <w:r w:rsidRPr="003335DC">
        <w:rPr>
          <w:rFonts w:ascii="Times New Roman" w:eastAsia="Times New Roman" w:hAnsi="Times New Roman" w:cs="Times New Roman"/>
          <w:sz w:val="24"/>
          <w:szCs w:val="24"/>
        </w:rPr>
        <w:t xml:space="preserve"> </w:t>
      </w:r>
      <w:r w:rsidRPr="003335DC">
        <w:rPr>
          <w:rFonts w:ascii="Times New Roman" w:hAnsi="Times New Roman" w:cs="Times New Roman"/>
          <w:bCs/>
          <w:sz w:val="24"/>
          <w:szCs w:val="24"/>
        </w:rPr>
        <w:t xml:space="preserve">ikinci el motorlu kara taşıtı ticareti </w:t>
      </w:r>
      <w:r w:rsidRPr="003335DC">
        <w:rPr>
          <w:rFonts w:ascii="Times New Roman" w:eastAsia="Times New Roman" w:hAnsi="Times New Roman" w:cs="Times New Roman"/>
          <w:sz w:val="24"/>
          <w:szCs w:val="24"/>
        </w:rPr>
        <w:t>yetki belgesinin verilmesi, yenilenmesi ve iptaline ilişkin usul ve esasları</w:t>
      </w:r>
      <w:r w:rsidRPr="003335DC">
        <w:rPr>
          <w:rFonts w:ascii="Times New Roman" w:hAnsi="Times New Roman" w:cs="Times New Roman"/>
          <w:bCs/>
          <w:sz w:val="24"/>
          <w:szCs w:val="24"/>
        </w:rPr>
        <w:t>, Bilgi Sistemi ve Ödeme Sisteminin kurulması ve işletilmesine ilişkin usul ve esasları,</w:t>
      </w:r>
      <w:r w:rsidRPr="003335DC">
        <w:rPr>
          <w:rFonts w:ascii="Times New Roman" w:eastAsia="Times New Roman" w:hAnsi="Times New Roman" w:cs="Times New Roman"/>
          <w:sz w:val="24"/>
          <w:szCs w:val="24"/>
        </w:rPr>
        <w:t xml:space="preserve"> </w:t>
      </w:r>
      <w:r w:rsidRPr="003335DC">
        <w:rPr>
          <w:rFonts w:ascii="Times New Roman" w:hAnsi="Times New Roman" w:cs="Times New Roman"/>
          <w:bCs/>
          <w:sz w:val="24"/>
          <w:szCs w:val="24"/>
        </w:rPr>
        <w:t>motorlu kara taşıtı ihale, ilan ve ön değerlemesine ilişkin ilke, kural ve yükümlülükleri,</w:t>
      </w:r>
      <w:r w:rsidRPr="003335DC">
        <w:rPr>
          <w:rFonts w:ascii="Times New Roman" w:eastAsia="Times New Roman" w:hAnsi="Times New Roman" w:cs="Times New Roman"/>
          <w:sz w:val="24"/>
          <w:szCs w:val="24"/>
        </w:rPr>
        <w:t xml:space="preserve"> toplu iş yeri ve taşıt pazarlarında aranan şartları ve Bakanlık, yetkili idare ve diğer ilgili kurum ve kuruluşların motorlu kara taşıtı ticaretine ilişkin görev, yetki ve sorumluluklarını kapsar.</w:t>
      </w:r>
      <w:bookmarkEnd w:id="1"/>
    </w:p>
    <w:p w14:paraId="180EEC5A"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rPr>
        <w:t>(2) Aşağıda belirtilen ikinci el motorlu kara taşıtı satışları bu Yönetmeliğin kapsamı dışındadır:</w:t>
      </w:r>
    </w:p>
    <w:p w14:paraId="0F8E01FA" w14:textId="77777777" w:rsidR="00F14B0E" w:rsidRPr="003335DC" w:rsidRDefault="008854E0"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hAnsi="Times New Roman" w:cs="Times New Roman"/>
          <w:sz w:val="24"/>
          <w:szCs w:val="24"/>
        </w:rPr>
        <w:t>a) 5/1/1961 tarihli ve 237 sayılı Taşıt Kanununa tabi idare, kurum ve kuruluşlar ile kamu kurumu niteliğindeki meslek kuruluşlarınca yapılan satışlar.</w:t>
      </w:r>
    </w:p>
    <w:p w14:paraId="55EEA005"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rPr>
        <w:t xml:space="preserve">b) </w:t>
      </w:r>
      <w:r w:rsidRPr="003335DC">
        <w:rPr>
          <w:rFonts w:ascii="Times New Roman" w:hAnsi="Times New Roman" w:cs="Times New Roman"/>
          <w:bCs/>
          <w:sz w:val="24"/>
          <w:szCs w:val="24"/>
        </w:rPr>
        <w:t>İhale platformlarında gerçekleştirilen satışlar hariç olmak üzere,</w:t>
      </w:r>
      <w:r w:rsidRPr="003335DC">
        <w:rPr>
          <w:rFonts w:ascii="Times New Roman" w:hAnsi="Times New Roman" w:cs="Times New Roman"/>
          <w:sz w:val="24"/>
          <w:szCs w:val="24"/>
        </w:rPr>
        <w:t xml:space="preserve"> </w:t>
      </w:r>
      <w:r w:rsidRPr="003335DC">
        <w:rPr>
          <w:rFonts w:ascii="Times New Roman" w:eastAsia="Times New Roman" w:hAnsi="Times New Roman" w:cs="Times New Roman"/>
          <w:sz w:val="24"/>
          <w:szCs w:val="24"/>
        </w:rPr>
        <w:t>işletmelerin kendi aralarındaki satışlar.</w:t>
      </w:r>
    </w:p>
    <w:p w14:paraId="3E7DD59B" w14:textId="77777777" w:rsidR="00F14B0E" w:rsidRDefault="00F14B0E" w:rsidP="00EB164E">
      <w:pPr>
        <w:spacing w:after="0" w:line="240" w:lineRule="auto"/>
        <w:ind w:firstLine="544"/>
        <w:jc w:val="both"/>
        <w:rPr>
          <w:rFonts w:ascii="Times New Roman" w:hAnsi="Times New Roman" w:cs="Times New Roman"/>
          <w:bCs/>
          <w:sz w:val="24"/>
          <w:szCs w:val="24"/>
        </w:rPr>
      </w:pPr>
      <w:r w:rsidRPr="003335DC">
        <w:rPr>
          <w:rFonts w:ascii="Times New Roman" w:eastAsia="Times New Roman" w:hAnsi="Times New Roman" w:cs="Times New Roman"/>
          <w:sz w:val="24"/>
          <w:szCs w:val="24"/>
        </w:rPr>
        <w:t>c)</w:t>
      </w:r>
      <w:r w:rsidRPr="003335DC">
        <w:rPr>
          <w:rFonts w:ascii="Times New Roman" w:hAnsi="Times New Roman" w:cs="Times New Roman"/>
          <w:bCs/>
          <w:sz w:val="24"/>
          <w:szCs w:val="24"/>
        </w:rPr>
        <w:t xml:space="preserve"> İhale platformlarında gerçekleştirilen satışlar hariç olmak üzere,</w:t>
      </w:r>
      <w:r w:rsidRPr="003335DC">
        <w:rPr>
          <w:rFonts w:ascii="Times New Roman" w:hAnsi="Times New Roman" w:cs="Times New Roman"/>
          <w:sz w:val="24"/>
          <w:szCs w:val="24"/>
        </w:rPr>
        <w:t xml:space="preserve"> m</w:t>
      </w:r>
      <w:r w:rsidRPr="003335DC">
        <w:rPr>
          <w:rFonts w:ascii="Times New Roman" w:hAnsi="Times New Roman" w:cs="Times New Roman"/>
          <w:bCs/>
          <w:sz w:val="24"/>
          <w:szCs w:val="24"/>
        </w:rPr>
        <w:t>otorlu kara taşıtı kiralama faaliyetinde bulunan işletmeler tarafından en az bir yıl süreyle kiralanan taşıtların bu işletmelerce satışı.</w:t>
      </w:r>
    </w:p>
    <w:p w14:paraId="7C786376" w14:textId="77777777" w:rsidR="001B1AAF" w:rsidRPr="003335DC" w:rsidRDefault="001B1AAF" w:rsidP="00EB164E">
      <w:pPr>
        <w:spacing w:after="0" w:line="240" w:lineRule="auto"/>
        <w:ind w:firstLine="544"/>
        <w:jc w:val="both"/>
        <w:rPr>
          <w:rFonts w:ascii="Times New Roman" w:hAnsi="Times New Roman" w:cs="Times New Roman"/>
          <w:bCs/>
          <w:sz w:val="24"/>
          <w:szCs w:val="24"/>
        </w:rPr>
      </w:pPr>
      <w:r>
        <w:rPr>
          <w:rFonts w:ascii="Times New Roman" w:hAnsi="Times New Roman" w:cs="Times New Roman"/>
          <w:bCs/>
          <w:sz w:val="24"/>
          <w:szCs w:val="24"/>
        </w:rPr>
        <w:t>ç</w:t>
      </w:r>
      <w:r w:rsidRPr="001B1AAF">
        <w:rPr>
          <w:rFonts w:ascii="Times New Roman" w:hAnsi="Times New Roman" w:cs="Times New Roman"/>
          <w:bCs/>
          <w:sz w:val="24"/>
          <w:szCs w:val="24"/>
        </w:rPr>
        <w:t>) Haciz, müsadere, zapt, buluntu, trafikten men gibi nedenlerle icra müdürlükleri, alacaklı amme idareleri, milli emlak müdürlükleri, tahsil daireleri ve diğer yetkili kamu kurum ve kuruluşları tarafından yapılan satışlar.</w:t>
      </w:r>
    </w:p>
    <w:p w14:paraId="318CA300" w14:textId="77777777" w:rsidR="009B489F" w:rsidRPr="003335DC" w:rsidRDefault="001B1AAF" w:rsidP="009B489F">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w:t>
      </w:r>
      <w:r w:rsidR="008854E0" w:rsidRPr="003335DC">
        <w:rPr>
          <w:rFonts w:ascii="Times New Roman" w:eastAsia="Times New Roman" w:hAnsi="Times New Roman" w:cs="Times New Roman"/>
          <w:sz w:val="24"/>
          <w:szCs w:val="24"/>
          <w:lang w:eastAsia="tr-TR"/>
        </w:rPr>
        <w:t>) 27/10/1999 tarihli ve 4458 sayılı Gümrük Kanunu ile 21/3/2007 tarihli ve 5607 sayılı Kaçakçılıkla Mücadele Kanunu çerçevesinde yapılan satışlar.</w:t>
      </w:r>
    </w:p>
    <w:p w14:paraId="7B55F7A9" w14:textId="77777777" w:rsidR="00F14B0E" w:rsidRPr="003335DC" w:rsidRDefault="00F14B0E" w:rsidP="00EB164E">
      <w:pPr>
        <w:spacing w:after="0" w:line="240" w:lineRule="auto"/>
        <w:ind w:firstLine="542"/>
        <w:jc w:val="both"/>
        <w:rPr>
          <w:rFonts w:ascii="Times New Roman" w:eastAsia="Times New Roman" w:hAnsi="Times New Roman" w:cs="Times New Roman"/>
          <w:b/>
          <w:bCs/>
          <w:sz w:val="24"/>
          <w:szCs w:val="24"/>
        </w:rPr>
      </w:pPr>
      <w:r w:rsidRPr="003335DC">
        <w:rPr>
          <w:rFonts w:ascii="Times New Roman" w:eastAsia="Times New Roman" w:hAnsi="Times New Roman" w:cs="Times New Roman"/>
          <w:b/>
          <w:bCs/>
          <w:sz w:val="24"/>
          <w:szCs w:val="24"/>
        </w:rPr>
        <w:t>Dayanak</w:t>
      </w:r>
    </w:p>
    <w:p w14:paraId="2C0B053B" w14:textId="77777777" w:rsidR="00EB164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b/>
          <w:bCs/>
          <w:sz w:val="24"/>
          <w:szCs w:val="24"/>
        </w:rPr>
        <w:t xml:space="preserve">MADDE 3 – </w:t>
      </w:r>
      <w:r w:rsidRPr="003335DC">
        <w:rPr>
          <w:rFonts w:ascii="Times New Roman" w:eastAsia="Times New Roman" w:hAnsi="Times New Roman" w:cs="Times New Roman"/>
          <w:sz w:val="24"/>
          <w:szCs w:val="24"/>
        </w:rPr>
        <w:t xml:space="preserve">(1) Bu Yönetmelik, 14/1/2015 tarihli ve 6585 sayılı Perakende Ticaretin Düzenlenmesi Hakkında Kanunun </w:t>
      </w:r>
      <w:proofErr w:type="gramStart"/>
      <w:r w:rsidRPr="003335DC">
        <w:rPr>
          <w:rFonts w:ascii="Times New Roman" w:eastAsia="Times New Roman" w:hAnsi="Times New Roman" w:cs="Times New Roman"/>
          <w:sz w:val="24"/>
          <w:szCs w:val="24"/>
        </w:rPr>
        <w:t xml:space="preserve">16 </w:t>
      </w:r>
      <w:proofErr w:type="spellStart"/>
      <w:r w:rsidRPr="003335DC">
        <w:rPr>
          <w:rFonts w:ascii="Times New Roman" w:eastAsia="Times New Roman" w:hAnsi="Times New Roman" w:cs="Times New Roman"/>
          <w:sz w:val="24"/>
          <w:szCs w:val="24"/>
        </w:rPr>
        <w:t>ncı</w:t>
      </w:r>
      <w:proofErr w:type="spellEnd"/>
      <w:proofErr w:type="gramEnd"/>
      <w:r w:rsidRPr="003335DC">
        <w:rPr>
          <w:rFonts w:ascii="Times New Roman" w:eastAsia="Times New Roman" w:hAnsi="Times New Roman" w:cs="Times New Roman"/>
          <w:sz w:val="24"/>
          <w:szCs w:val="24"/>
        </w:rPr>
        <w:t xml:space="preserve"> maddesinin birinci fıkrasının (b)</w:t>
      </w:r>
      <w:r w:rsidR="004B5B64" w:rsidRPr="003335DC">
        <w:rPr>
          <w:rFonts w:ascii="Times New Roman" w:eastAsia="Times New Roman" w:hAnsi="Times New Roman" w:cs="Times New Roman"/>
          <w:sz w:val="24"/>
          <w:szCs w:val="24"/>
        </w:rPr>
        <w:t xml:space="preserve"> ve (ç)</w:t>
      </w:r>
      <w:r w:rsidRPr="003335DC">
        <w:rPr>
          <w:rFonts w:ascii="Times New Roman" w:eastAsia="Times New Roman" w:hAnsi="Times New Roman" w:cs="Times New Roman"/>
          <w:sz w:val="24"/>
          <w:szCs w:val="24"/>
        </w:rPr>
        <w:t xml:space="preserve"> </w:t>
      </w:r>
      <w:r w:rsidR="006C703C" w:rsidRPr="003335DC">
        <w:rPr>
          <w:rFonts w:ascii="Times New Roman" w:eastAsia="Times New Roman" w:hAnsi="Times New Roman" w:cs="Times New Roman"/>
          <w:sz w:val="24"/>
          <w:szCs w:val="24"/>
        </w:rPr>
        <w:t>bentleri</w:t>
      </w:r>
      <w:r w:rsidR="009B489F" w:rsidRPr="003335DC">
        <w:rPr>
          <w:rFonts w:ascii="Times New Roman" w:eastAsia="Times New Roman" w:hAnsi="Times New Roman" w:cs="Times New Roman"/>
          <w:sz w:val="24"/>
          <w:szCs w:val="24"/>
        </w:rPr>
        <w:t>,</w:t>
      </w:r>
      <w:r w:rsidRPr="003335DC">
        <w:rPr>
          <w:rFonts w:ascii="Times New Roman" w:eastAsia="Times New Roman" w:hAnsi="Times New Roman" w:cs="Times New Roman"/>
          <w:sz w:val="24"/>
          <w:szCs w:val="24"/>
        </w:rPr>
        <w:t xml:space="preserve"> 23/10/2014 tarihli ve 6563 sayılı Elektronik Ticaretin Düzenlenmesi Hakkında Kanunun 11 inci maddesinin birinci fıkrası ile 10/7/2018 tarihli ve 30474 sayılı Resmî </w:t>
      </w:r>
      <w:proofErr w:type="spellStart"/>
      <w:r w:rsidRPr="003335DC">
        <w:rPr>
          <w:rFonts w:ascii="Times New Roman" w:eastAsia="Times New Roman" w:hAnsi="Times New Roman" w:cs="Times New Roman"/>
          <w:sz w:val="24"/>
          <w:szCs w:val="24"/>
        </w:rPr>
        <w:t>Gazete’de</w:t>
      </w:r>
      <w:proofErr w:type="spellEnd"/>
      <w:r w:rsidRPr="003335DC">
        <w:rPr>
          <w:rFonts w:ascii="Times New Roman" w:eastAsia="Times New Roman" w:hAnsi="Times New Roman" w:cs="Times New Roman"/>
          <w:sz w:val="24"/>
          <w:szCs w:val="24"/>
        </w:rPr>
        <w:t xml:space="preserve"> yayımlanan 1 sayılı Cumhurbaşkanlığı Teşkilatı Hakkında Cumhurbaşkanlığı Kararnamesinin 446 </w:t>
      </w:r>
      <w:proofErr w:type="spellStart"/>
      <w:r w:rsidRPr="003335DC">
        <w:rPr>
          <w:rFonts w:ascii="Times New Roman" w:eastAsia="Times New Roman" w:hAnsi="Times New Roman" w:cs="Times New Roman"/>
          <w:sz w:val="24"/>
          <w:szCs w:val="24"/>
        </w:rPr>
        <w:t>ncı</w:t>
      </w:r>
      <w:proofErr w:type="spellEnd"/>
      <w:r w:rsidRPr="003335DC">
        <w:rPr>
          <w:rFonts w:ascii="Times New Roman" w:eastAsia="Times New Roman" w:hAnsi="Times New Roman" w:cs="Times New Roman"/>
          <w:sz w:val="24"/>
          <w:szCs w:val="24"/>
        </w:rPr>
        <w:t xml:space="preserve"> maddesine dayanılarak hazırlanmıştır.</w:t>
      </w:r>
    </w:p>
    <w:p w14:paraId="3DD48592"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b/>
          <w:bCs/>
          <w:sz w:val="24"/>
          <w:szCs w:val="24"/>
        </w:rPr>
        <w:t>Tanımlar</w:t>
      </w:r>
    </w:p>
    <w:p w14:paraId="1D15036A" w14:textId="77777777" w:rsidR="003335DC" w:rsidRDefault="00F14B0E" w:rsidP="003335DC">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b/>
          <w:bCs/>
          <w:sz w:val="24"/>
          <w:szCs w:val="24"/>
        </w:rPr>
        <w:t>MADDE 4 –</w:t>
      </w:r>
      <w:r w:rsidRPr="003335DC">
        <w:rPr>
          <w:rFonts w:ascii="Times New Roman" w:eastAsia="Times New Roman" w:hAnsi="Times New Roman" w:cs="Times New Roman"/>
          <w:sz w:val="24"/>
          <w:szCs w:val="24"/>
        </w:rPr>
        <w:t> (1) Bu Yönetmeliğin uygulanmasında;</w:t>
      </w:r>
    </w:p>
    <w:p w14:paraId="4A30B706" w14:textId="77777777" w:rsidR="003335DC" w:rsidRPr="003335DC" w:rsidRDefault="003335DC" w:rsidP="003335DC">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rPr>
        <w:t>a)</w:t>
      </w:r>
      <w:r>
        <w:rPr>
          <w:rFonts w:ascii="Times New Roman" w:hAnsi="Times New Roman" w:cs="Times New Roman"/>
          <w:sz w:val="24"/>
          <w:szCs w:val="24"/>
        </w:rPr>
        <w:t xml:space="preserve"> </w:t>
      </w:r>
      <w:r w:rsidR="002A472B" w:rsidRPr="003335DC">
        <w:rPr>
          <w:rFonts w:ascii="Times New Roman" w:hAnsi="Times New Roman" w:cs="Times New Roman"/>
          <w:sz w:val="24"/>
          <w:szCs w:val="24"/>
        </w:rPr>
        <w:t>Bakanlık: Ticaret Bakanlığını,</w:t>
      </w:r>
    </w:p>
    <w:p w14:paraId="49EA3FE4" w14:textId="77777777" w:rsidR="003335DC" w:rsidRPr="003335DC" w:rsidRDefault="003335DC" w:rsidP="003335DC">
      <w:pPr>
        <w:spacing w:after="0" w:line="240" w:lineRule="auto"/>
        <w:ind w:left="542"/>
        <w:jc w:val="both"/>
        <w:rPr>
          <w:rFonts w:ascii="Times New Roman" w:eastAsia="Times New Roman" w:hAnsi="Times New Roman" w:cs="Times New Roman"/>
          <w:sz w:val="24"/>
          <w:szCs w:val="24"/>
        </w:rPr>
      </w:pPr>
      <w:r>
        <w:rPr>
          <w:rFonts w:ascii="Times New Roman" w:hAnsi="Times New Roman" w:cs="Times New Roman"/>
          <w:sz w:val="24"/>
          <w:szCs w:val="24"/>
        </w:rPr>
        <w:t xml:space="preserve">b) </w:t>
      </w:r>
      <w:r w:rsidR="008854E0" w:rsidRPr="003335DC">
        <w:rPr>
          <w:rFonts w:ascii="Times New Roman" w:hAnsi="Times New Roman" w:cs="Times New Roman"/>
          <w:sz w:val="24"/>
          <w:szCs w:val="24"/>
        </w:rPr>
        <w:t>Bilgi Sistemi: Motorlu Kara Taşıtı Ticareti Bilgi Sistemini,</w:t>
      </w:r>
    </w:p>
    <w:p w14:paraId="3AA1D815" w14:textId="77777777" w:rsidR="003335DC" w:rsidRDefault="003335DC" w:rsidP="003335DC">
      <w:pPr>
        <w:spacing w:after="0" w:line="240" w:lineRule="auto"/>
        <w:ind w:firstLine="542"/>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c) </w:t>
      </w:r>
      <w:r w:rsidR="008854E0" w:rsidRPr="003335DC">
        <w:rPr>
          <w:rFonts w:ascii="Times New Roman" w:hAnsi="Times New Roman" w:cs="Times New Roman"/>
          <w:bCs/>
          <w:sz w:val="24"/>
          <w:szCs w:val="24"/>
        </w:rPr>
        <w:t>Distribütör: Motorlu kara taşıtı üreticisiyle yaptığı sözleşme kapsamında ilgili taşıt markasına ait motorlu kara taşıtlarının Türkiye’de dağıtımı ve satışı konusunda yetkilendirilen gerçek veya tüzel kişiyi,</w:t>
      </w:r>
    </w:p>
    <w:p w14:paraId="6DEB77B1" w14:textId="77777777" w:rsidR="003335DC" w:rsidRDefault="003335DC" w:rsidP="003335DC">
      <w:pPr>
        <w:spacing w:after="0" w:line="240" w:lineRule="auto"/>
        <w:ind w:firstLine="542"/>
        <w:jc w:val="both"/>
        <w:rPr>
          <w:rFonts w:ascii="Times New Roman" w:eastAsia="Times New Roman" w:hAnsi="Times New Roman" w:cs="Times New Roman"/>
          <w:sz w:val="24"/>
          <w:szCs w:val="24"/>
        </w:rPr>
      </w:pPr>
      <w:r>
        <w:rPr>
          <w:rFonts w:ascii="Times New Roman" w:hAnsi="Times New Roman" w:cs="Times New Roman"/>
          <w:sz w:val="24"/>
          <w:szCs w:val="24"/>
        </w:rPr>
        <w:t xml:space="preserve">ç) </w:t>
      </w:r>
      <w:r w:rsidR="008854E0" w:rsidRPr="003335DC">
        <w:rPr>
          <w:rFonts w:ascii="Times New Roman" w:hAnsi="Times New Roman" w:cs="Times New Roman"/>
          <w:sz w:val="24"/>
          <w:szCs w:val="24"/>
        </w:rPr>
        <w:t>ESBİS: Esnaf ve Sanatkâr Bilgi Sistemini,</w:t>
      </w:r>
      <w:bookmarkStart w:id="2" w:name="_Hlk141950565"/>
    </w:p>
    <w:p w14:paraId="7D5BA7E0" w14:textId="77777777" w:rsidR="003335DC" w:rsidRDefault="003335DC" w:rsidP="003335DC">
      <w:pPr>
        <w:spacing w:after="0" w:line="240" w:lineRule="auto"/>
        <w:ind w:firstLine="542"/>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d) </w:t>
      </w:r>
      <w:r w:rsidR="00F14B0E" w:rsidRPr="003335DC">
        <w:rPr>
          <w:rFonts w:ascii="Times New Roman" w:hAnsi="Times New Roman" w:cs="Times New Roman"/>
          <w:bCs/>
          <w:sz w:val="24"/>
          <w:szCs w:val="24"/>
        </w:rPr>
        <w:t>İhale platformu: Motorlu kara taşıt</w:t>
      </w:r>
      <w:r w:rsidR="006C703C" w:rsidRPr="003335DC">
        <w:rPr>
          <w:rFonts w:ascii="Times New Roman" w:hAnsi="Times New Roman" w:cs="Times New Roman"/>
          <w:bCs/>
          <w:sz w:val="24"/>
          <w:szCs w:val="24"/>
        </w:rPr>
        <w:t>ı</w:t>
      </w:r>
      <w:r w:rsidR="00F14B0E" w:rsidRPr="003335DC">
        <w:rPr>
          <w:rFonts w:ascii="Times New Roman" w:hAnsi="Times New Roman" w:cs="Times New Roman"/>
          <w:bCs/>
          <w:sz w:val="24"/>
          <w:szCs w:val="24"/>
        </w:rPr>
        <w:t xml:space="preserve"> ihalesi düzenlenmesine elektronik ortam sağlayan gerçek</w:t>
      </w:r>
      <w:r w:rsidR="00EB164E" w:rsidRPr="003335DC">
        <w:rPr>
          <w:rFonts w:ascii="Times New Roman" w:eastAsia="Times New Roman" w:hAnsi="Times New Roman" w:cs="Times New Roman"/>
          <w:sz w:val="24"/>
          <w:szCs w:val="24"/>
        </w:rPr>
        <w:t xml:space="preserve"> </w:t>
      </w:r>
      <w:r w:rsidR="00F14B0E" w:rsidRPr="003335DC">
        <w:rPr>
          <w:rFonts w:ascii="Times New Roman" w:hAnsi="Times New Roman" w:cs="Times New Roman"/>
          <w:bCs/>
          <w:sz w:val="24"/>
          <w:szCs w:val="24"/>
        </w:rPr>
        <w:t>kişiyi veya özel hukuk tüzel kişisini,</w:t>
      </w:r>
    </w:p>
    <w:p w14:paraId="40442FD7" w14:textId="77777777" w:rsidR="003335DC" w:rsidRDefault="003335DC" w:rsidP="003335DC">
      <w:pPr>
        <w:spacing w:after="0" w:line="240" w:lineRule="auto"/>
        <w:ind w:firstLine="542"/>
        <w:jc w:val="both"/>
        <w:rPr>
          <w:rFonts w:ascii="Times New Roman" w:eastAsia="Times New Roman" w:hAnsi="Times New Roman" w:cs="Times New Roman"/>
          <w:sz w:val="24"/>
          <w:szCs w:val="24"/>
        </w:rPr>
      </w:pPr>
      <w:r>
        <w:rPr>
          <w:rFonts w:ascii="Times New Roman" w:hAnsi="Times New Roman" w:cs="Times New Roman"/>
          <w:bCs/>
          <w:sz w:val="24"/>
          <w:szCs w:val="24"/>
        </w:rPr>
        <w:lastRenderedPageBreak/>
        <w:t xml:space="preserve">e) </w:t>
      </w:r>
      <w:r w:rsidR="00533D85" w:rsidRPr="003335DC">
        <w:rPr>
          <w:rFonts w:ascii="Times New Roman" w:hAnsi="Times New Roman" w:cs="Times New Roman"/>
          <w:bCs/>
          <w:sz w:val="24"/>
          <w:szCs w:val="24"/>
        </w:rPr>
        <w:t>İkinci el motorlu kara taşıtı ticareti: Doğrudan veya aracılık yapılmak suretiyle gerçekleştirilen tescilli motorlu kara taşıtlarının pazarlama ve satışıyla ilgili faaliyetler bütünü</w:t>
      </w:r>
      <w:r w:rsidR="00FF187E" w:rsidRPr="003335DC">
        <w:rPr>
          <w:rFonts w:ascii="Times New Roman" w:hAnsi="Times New Roman" w:cs="Times New Roman"/>
          <w:bCs/>
          <w:sz w:val="24"/>
          <w:szCs w:val="24"/>
        </w:rPr>
        <w:t>nü</w:t>
      </w:r>
      <w:r w:rsidR="00533D85" w:rsidRPr="003335DC">
        <w:rPr>
          <w:rFonts w:ascii="Times New Roman" w:hAnsi="Times New Roman" w:cs="Times New Roman"/>
          <w:bCs/>
          <w:sz w:val="24"/>
          <w:szCs w:val="24"/>
        </w:rPr>
        <w:t>,</w:t>
      </w:r>
    </w:p>
    <w:p w14:paraId="12EC2180" w14:textId="77777777" w:rsidR="003335DC" w:rsidRDefault="003335DC" w:rsidP="003335DC">
      <w:pPr>
        <w:spacing w:after="0" w:line="240" w:lineRule="auto"/>
        <w:ind w:firstLine="542"/>
        <w:jc w:val="both"/>
        <w:rPr>
          <w:rFonts w:ascii="Times New Roman" w:eastAsia="Times New Roman" w:hAnsi="Times New Roman" w:cs="Times New Roman"/>
          <w:sz w:val="24"/>
          <w:szCs w:val="24"/>
        </w:rPr>
      </w:pPr>
      <w:r>
        <w:rPr>
          <w:rFonts w:ascii="Times New Roman" w:hAnsi="Times New Roman" w:cs="Times New Roman"/>
          <w:sz w:val="24"/>
          <w:szCs w:val="24"/>
        </w:rPr>
        <w:t xml:space="preserve">f) </w:t>
      </w:r>
      <w:r w:rsidR="008854E0" w:rsidRPr="003335DC">
        <w:rPr>
          <w:rFonts w:ascii="Times New Roman" w:hAnsi="Times New Roman" w:cs="Times New Roman"/>
          <w:sz w:val="24"/>
          <w:szCs w:val="24"/>
        </w:rPr>
        <w:t>İl müdürlüğü: Ticaret il müdürlüğünü,</w:t>
      </w:r>
    </w:p>
    <w:p w14:paraId="07CDEF8A" w14:textId="77777777" w:rsidR="003335DC" w:rsidRDefault="003335DC" w:rsidP="003335DC">
      <w:pPr>
        <w:spacing w:after="0" w:line="240" w:lineRule="auto"/>
        <w:ind w:firstLine="542"/>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g) </w:t>
      </w:r>
      <w:r w:rsidR="00F14B0E" w:rsidRPr="003335DC">
        <w:rPr>
          <w:rFonts w:ascii="Times New Roman" w:hAnsi="Times New Roman" w:cs="Times New Roman"/>
          <w:bCs/>
          <w:sz w:val="24"/>
          <w:szCs w:val="24"/>
        </w:rPr>
        <w:t xml:space="preserve">İlan platformu: </w:t>
      </w:r>
      <w:r w:rsidR="00925C19" w:rsidRPr="003335DC">
        <w:rPr>
          <w:rFonts w:ascii="Times New Roman" w:hAnsi="Times New Roman" w:cs="Times New Roman"/>
          <w:bCs/>
          <w:sz w:val="24"/>
          <w:szCs w:val="24"/>
        </w:rPr>
        <w:t>K</w:t>
      </w:r>
      <w:r w:rsidR="00F14B0E" w:rsidRPr="003335DC">
        <w:rPr>
          <w:rFonts w:ascii="Times New Roman" w:hAnsi="Times New Roman" w:cs="Times New Roman"/>
          <w:bCs/>
          <w:sz w:val="24"/>
          <w:szCs w:val="24"/>
        </w:rPr>
        <w:t xml:space="preserve">endine </w:t>
      </w:r>
      <w:r w:rsidR="008D49C4" w:rsidRPr="003335DC">
        <w:rPr>
          <w:rFonts w:ascii="Times New Roman" w:hAnsi="Times New Roman" w:cs="Times New Roman"/>
          <w:bCs/>
          <w:sz w:val="24"/>
          <w:szCs w:val="24"/>
        </w:rPr>
        <w:t xml:space="preserve">veya başkalarına </w:t>
      </w:r>
      <w:r w:rsidR="00F14B0E" w:rsidRPr="003335DC">
        <w:rPr>
          <w:rFonts w:ascii="Times New Roman" w:hAnsi="Times New Roman" w:cs="Times New Roman"/>
          <w:bCs/>
          <w:sz w:val="24"/>
          <w:szCs w:val="24"/>
        </w:rPr>
        <w:t xml:space="preserve">ait motorlu kara taşıtlarının </w:t>
      </w:r>
      <w:r w:rsidR="00F76CD2" w:rsidRPr="003335DC">
        <w:rPr>
          <w:rFonts w:ascii="Times New Roman" w:hAnsi="Times New Roman" w:cs="Times New Roman"/>
          <w:bCs/>
          <w:sz w:val="24"/>
          <w:szCs w:val="24"/>
        </w:rPr>
        <w:t xml:space="preserve">pazarlama ve </w:t>
      </w:r>
      <w:r w:rsidR="00F14B0E" w:rsidRPr="003335DC">
        <w:rPr>
          <w:rFonts w:ascii="Times New Roman" w:hAnsi="Times New Roman" w:cs="Times New Roman"/>
          <w:bCs/>
          <w:sz w:val="24"/>
          <w:szCs w:val="24"/>
        </w:rPr>
        <w:t>satışına</w:t>
      </w:r>
      <w:r w:rsidR="008D49C4" w:rsidRPr="003335DC">
        <w:rPr>
          <w:rFonts w:ascii="Times New Roman" w:hAnsi="Times New Roman" w:cs="Times New Roman"/>
          <w:bCs/>
          <w:sz w:val="24"/>
          <w:szCs w:val="24"/>
        </w:rPr>
        <w:t xml:space="preserve"> </w:t>
      </w:r>
      <w:r w:rsidR="00F14B0E" w:rsidRPr="003335DC">
        <w:rPr>
          <w:rFonts w:ascii="Times New Roman" w:hAnsi="Times New Roman" w:cs="Times New Roman"/>
          <w:bCs/>
          <w:sz w:val="24"/>
          <w:szCs w:val="24"/>
        </w:rPr>
        <w:t>yönelik ilanlara elektronik ortam sağlayan gerçek veya tüzel kişiyi,</w:t>
      </w:r>
    </w:p>
    <w:p w14:paraId="026B31EA" w14:textId="77777777" w:rsidR="003335DC" w:rsidRDefault="003335DC" w:rsidP="003335DC">
      <w:pPr>
        <w:spacing w:after="0" w:line="240" w:lineRule="auto"/>
        <w:ind w:firstLine="542"/>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ğ) </w:t>
      </w:r>
      <w:r w:rsidR="00A34CE5" w:rsidRPr="003335DC">
        <w:rPr>
          <w:rFonts w:ascii="Times New Roman" w:hAnsi="Times New Roman" w:cs="Times New Roman"/>
          <w:bCs/>
          <w:sz w:val="24"/>
          <w:szCs w:val="24"/>
        </w:rPr>
        <w:t xml:space="preserve">İşletme: İkinci el motorlu kara taşıtı ticaretiyle iştigal eden ticaret şirketi, ticari işletme, esnaf ve </w:t>
      </w:r>
      <w:r w:rsidR="00560DEF" w:rsidRPr="003335DC">
        <w:rPr>
          <w:rFonts w:ascii="Times New Roman" w:hAnsi="Times New Roman" w:cs="Times New Roman"/>
          <w:bCs/>
          <w:sz w:val="24"/>
          <w:szCs w:val="24"/>
        </w:rPr>
        <w:t>sanatkâr</w:t>
      </w:r>
      <w:r w:rsidR="00A34CE5" w:rsidRPr="003335DC">
        <w:rPr>
          <w:rFonts w:ascii="Times New Roman" w:hAnsi="Times New Roman" w:cs="Times New Roman"/>
          <w:bCs/>
          <w:sz w:val="24"/>
          <w:szCs w:val="24"/>
        </w:rPr>
        <w:t xml:space="preserve"> işletmesi </w:t>
      </w:r>
      <w:r w:rsidR="00205F4E" w:rsidRPr="00BB15AF">
        <w:rPr>
          <w:rFonts w:ascii="Times New Roman" w:hAnsi="Times New Roman" w:cs="Times New Roman"/>
          <w:bCs/>
          <w:sz w:val="24"/>
          <w:szCs w:val="24"/>
        </w:rPr>
        <w:t>v</w:t>
      </w:r>
      <w:r w:rsidR="00A34CE5" w:rsidRPr="00BB15AF">
        <w:rPr>
          <w:rFonts w:ascii="Times New Roman" w:hAnsi="Times New Roman" w:cs="Times New Roman"/>
          <w:bCs/>
          <w:sz w:val="24"/>
          <w:szCs w:val="24"/>
        </w:rPr>
        <w:t>e</w:t>
      </w:r>
      <w:r w:rsidR="00A34CE5" w:rsidRPr="003335DC">
        <w:rPr>
          <w:rFonts w:ascii="Times New Roman" w:hAnsi="Times New Roman" w:cs="Times New Roman"/>
          <w:bCs/>
          <w:sz w:val="24"/>
          <w:szCs w:val="24"/>
        </w:rPr>
        <w:t xml:space="preserve"> şubeyi,</w:t>
      </w:r>
    </w:p>
    <w:p w14:paraId="65669AFF" w14:textId="77777777" w:rsidR="003335DC" w:rsidRDefault="003335DC" w:rsidP="003335DC">
      <w:pPr>
        <w:spacing w:after="0" w:line="240" w:lineRule="auto"/>
        <w:ind w:firstLine="542"/>
        <w:jc w:val="both"/>
        <w:rPr>
          <w:rFonts w:ascii="Times New Roman" w:eastAsia="Times New Roman" w:hAnsi="Times New Roman" w:cs="Times New Roman"/>
          <w:sz w:val="24"/>
          <w:szCs w:val="24"/>
        </w:rPr>
      </w:pPr>
      <w:r>
        <w:rPr>
          <w:rFonts w:ascii="Times New Roman" w:hAnsi="Times New Roman" w:cs="Times New Roman"/>
          <w:sz w:val="24"/>
          <w:szCs w:val="24"/>
        </w:rPr>
        <w:t xml:space="preserve">h) </w:t>
      </w:r>
      <w:r w:rsidR="008854E0" w:rsidRPr="003335DC">
        <w:rPr>
          <w:rFonts w:ascii="Times New Roman" w:hAnsi="Times New Roman" w:cs="Times New Roman"/>
          <w:sz w:val="24"/>
          <w:szCs w:val="24"/>
        </w:rPr>
        <w:t>MERSİS: Merkezi Sicil Kayıt Sistemini,</w:t>
      </w:r>
    </w:p>
    <w:p w14:paraId="2C55234C" w14:textId="77777777" w:rsidR="003335DC" w:rsidRDefault="003335DC" w:rsidP="003335DC">
      <w:pPr>
        <w:spacing w:after="0" w:line="240" w:lineRule="auto"/>
        <w:ind w:firstLine="542"/>
        <w:jc w:val="both"/>
        <w:rPr>
          <w:rFonts w:ascii="Times New Roman" w:eastAsia="Times New Roman" w:hAnsi="Times New Roman" w:cs="Times New Roman"/>
          <w:sz w:val="24"/>
          <w:szCs w:val="24"/>
        </w:rPr>
      </w:pPr>
      <w:r>
        <w:rPr>
          <w:rFonts w:ascii="Times New Roman" w:hAnsi="Times New Roman" w:cs="Times New Roman"/>
          <w:sz w:val="24"/>
          <w:szCs w:val="24"/>
        </w:rPr>
        <w:t xml:space="preserve">ı) </w:t>
      </w:r>
      <w:r w:rsidR="008854E0" w:rsidRPr="003335DC">
        <w:rPr>
          <w:rFonts w:ascii="Times New Roman" w:hAnsi="Times New Roman" w:cs="Times New Roman"/>
          <w:sz w:val="24"/>
          <w:szCs w:val="24"/>
        </w:rPr>
        <w:t>Meslek odası: İlgili esnaf ve sanatkârlar odası ile ticaret ve sanayi odasını, ticaret ve sanayi odalarının ayrı kurulduğu yerlerde ticaret odasını,</w:t>
      </w:r>
    </w:p>
    <w:p w14:paraId="5937F259" w14:textId="77777777" w:rsidR="003335DC" w:rsidRDefault="003335DC" w:rsidP="003335DC">
      <w:pPr>
        <w:spacing w:after="0" w:line="240" w:lineRule="auto"/>
        <w:ind w:firstLine="542"/>
        <w:jc w:val="both"/>
        <w:rPr>
          <w:rFonts w:ascii="Times New Roman" w:eastAsia="Times New Roman" w:hAnsi="Times New Roman" w:cs="Times New Roman"/>
          <w:sz w:val="24"/>
          <w:szCs w:val="24"/>
        </w:rPr>
      </w:pPr>
      <w:r>
        <w:rPr>
          <w:rFonts w:ascii="Times New Roman" w:hAnsi="Times New Roman" w:cs="Times New Roman"/>
          <w:sz w:val="24"/>
          <w:szCs w:val="24"/>
        </w:rPr>
        <w:t xml:space="preserve">i) </w:t>
      </w:r>
      <w:r w:rsidR="008854E0" w:rsidRPr="003335DC">
        <w:rPr>
          <w:rFonts w:ascii="Times New Roman" w:hAnsi="Times New Roman" w:cs="Times New Roman"/>
          <w:sz w:val="24"/>
          <w:szCs w:val="24"/>
        </w:rPr>
        <w:t>Mesleki yeterlilik belgesi: Mesleki Yeterlilik Kurumu tarafından onaylanarak bireyin bilgi, beceri ve yetkinliğini ifade eden motorlu kara taşıtları alım satım danışmanı (Seviye 4) ve motorlu kara taşıtları alım satım sorumlusu (Seviye 5) ulusal yeterliliklerine dayalı belgeyi,</w:t>
      </w:r>
    </w:p>
    <w:p w14:paraId="52593512" w14:textId="77777777" w:rsidR="003335DC" w:rsidRDefault="003335DC" w:rsidP="003335DC">
      <w:pPr>
        <w:spacing w:after="0" w:line="240" w:lineRule="auto"/>
        <w:ind w:firstLine="542"/>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j) </w:t>
      </w:r>
      <w:r w:rsidR="008854E0" w:rsidRPr="003335DC">
        <w:rPr>
          <w:rFonts w:ascii="Times New Roman" w:hAnsi="Times New Roman" w:cs="Times New Roman"/>
          <w:bCs/>
          <w:sz w:val="24"/>
          <w:szCs w:val="24"/>
        </w:rPr>
        <w:t xml:space="preserve">Motorlu kara taşıtı: 13/10/1983 tarihli ve 2918 sayılı Karayolları Trafik Kanununun 3 üncü maddesinde tanımlanan </w:t>
      </w:r>
      <w:r w:rsidR="00F76CD2" w:rsidRPr="003335DC">
        <w:rPr>
          <w:rFonts w:ascii="Times New Roman" w:hAnsi="Times New Roman" w:cs="Times New Roman"/>
          <w:bCs/>
          <w:sz w:val="24"/>
          <w:szCs w:val="24"/>
        </w:rPr>
        <w:t>m</w:t>
      </w:r>
      <w:r w:rsidR="008854E0" w:rsidRPr="003335DC">
        <w:rPr>
          <w:rFonts w:ascii="Times New Roman" w:hAnsi="Times New Roman" w:cs="Times New Roman"/>
          <w:bCs/>
          <w:sz w:val="24"/>
          <w:szCs w:val="24"/>
        </w:rPr>
        <w:t>otosiklet, otomobil, arazi taşıtı, otobüs, kamyonet, kamyon</w:t>
      </w:r>
      <w:r w:rsidR="00405B80" w:rsidRPr="003335DC">
        <w:rPr>
          <w:rFonts w:ascii="Times New Roman" w:hAnsi="Times New Roman" w:cs="Times New Roman"/>
          <w:bCs/>
          <w:sz w:val="24"/>
          <w:szCs w:val="24"/>
        </w:rPr>
        <w:t xml:space="preserve"> </w:t>
      </w:r>
      <w:r w:rsidR="008854E0" w:rsidRPr="003335DC">
        <w:rPr>
          <w:rFonts w:ascii="Times New Roman" w:hAnsi="Times New Roman" w:cs="Times New Roman"/>
          <w:bCs/>
          <w:sz w:val="24"/>
          <w:szCs w:val="24"/>
        </w:rPr>
        <w:t>ve lastik tekerlekli traktör niteliğindeki taşıtları,</w:t>
      </w:r>
    </w:p>
    <w:p w14:paraId="4355CD3A" w14:textId="77777777" w:rsidR="003335DC" w:rsidRDefault="003335DC" w:rsidP="003335DC">
      <w:pPr>
        <w:spacing w:after="0" w:line="240" w:lineRule="auto"/>
        <w:ind w:firstLine="542"/>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k) </w:t>
      </w:r>
      <w:r w:rsidR="002361A4" w:rsidRPr="003335DC">
        <w:rPr>
          <w:rFonts w:ascii="Times New Roman" w:hAnsi="Times New Roman" w:cs="Times New Roman"/>
          <w:bCs/>
          <w:sz w:val="24"/>
          <w:szCs w:val="24"/>
        </w:rPr>
        <w:t xml:space="preserve">Motorlu kara taşıtı ticareti: Doğrudan veya aracılık yapılmak suretiyle gerçekleştirilen tescilli veya tescilsiz motorlu kara </w:t>
      </w:r>
      <w:r w:rsidR="002361A4" w:rsidRPr="00BB15AF">
        <w:rPr>
          <w:rFonts w:ascii="Times New Roman" w:hAnsi="Times New Roman" w:cs="Times New Roman"/>
          <w:bCs/>
          <w:sz w:val="24"/>
          <w:szCs w:val="24"/>
        </w:rPr>
        <w:t>taşıt</w:t>
      </w:r>
      <w:r w:rsidR="00205F4E" w:rsidRPr="00BB15AF">
        <w:rPr>
          <w:rFonts w:ascii="Times New Roman" w:hAnsi="Times New Roman" w:cs="Times New Roman"/>
          <w:bCs/>
          <w:sz w:val="24"/>
          <w:szCs w:val="24"/>
        </w:rPr>
        <w:t>lar</w:t>
      </w:r>
      <w:r w:rsidR="002361A4" w:rsidRPr="00BB15AF">
        <w:rPr>
          <w:rFonts w:ascii="Times New Roman" w:hAnsi="Times New Roman" w:cs="Times New Roman"/>
          <w:bCs/>
          <w:sz w:val="24"/>
          <w:szCs w:val="24"/>
        </w:rPr>
        <w:t xml:space="preserve">ının </w:t>
      </w:r>
      <w:r w:rsidR="00205F4E" w:rsidRPr="00BB15AF">
        <w:rPr>
          <w:rFonts w:ascii="Times New Roman" w:hAnsi="Times New Roman" w:cs="Times New Roman"/>
          <w:bCs/>
          <w:sz w:val="24"/>
          <w:szCs w:val="24"/>
        </w:rPr>
        <w:t xml:space="preserve">pazarlama ve satışıyla </w:t>
      </w:r>
      <w:r w:rsidR="002361A4" w:rsidRPr="00BB15AF">
        <w:rPr>
          <w:rFonts w:ascii="Times New Roman" w:hAnsi="Times New Roman" w:cs="Times New Roman"/>
          <w:bCs/>
          <w:sz w:val="24"/>
          <w:szCs w:val="24"/>
        </w:rPr>
        <w:t>ilgili faaliyetler</w:t>
      </w:r>
      <w:r w:rsidR="002361A4" w:rsidRPr="003335DC">
        <w:rPr>
          <w:rFonts w:ascii="Times New Roman" w:hAnsi="Times New Roman" w:cs="Times New Roman"/>
          <w:bCs/>
          <w:sz w:val="24"/>
          <w:szCs w:val="24"/>
        </w:rPr>
        <w:t xml:space="preserve"> bütününü,</w:t>
      </w:r>
    </w:p>
    <w:p w14:paraId="4DAF142B" w14:textId="77777777" w:rsidR="003335DC" w:rsidRDefault="003335DC" w:rsidP="003335DC">
      <w:pPr>
        <w:spacing w:after="0" w:line="240" w:lineRule="auto"/>
        <w:ind w:firstLine="542"/>
        <w:jc w:val="both"/>
        <w:rPr>
          <w:rFonts w:ascii="Times New Roman" w:eastAsia="Times New Roman" w:hAnsi="Times New Roman" w:cs="Times New Roman"/>
          <w:sz w:val="24"/>
          <w:szCs w:val="24"/>
        </w:rPr>
      </w:pPr>
      <w:r>
        <w:rPr>
          <w:rFonts w:ascii="Times New Roman" w:hAnsi="Times New Roman" w:cs="Times New Roman"/>
          <w:sz w:val="24"/>
          <w:szCs w:val="24"/>
        </w:rPr>
        <w:t xml:space="preserve">l) </w:t>
      </w:r>
      <w:r w:rsidR="008854E0" w:rsidRPr="003335DC">
        <w:rPr>
          <w:rFonts w:ascii="Times New Roman" w:hAnsi="Times New Roman" w:cs="Times New Roman"/>
          <w:sz w:val="24"/>
          <w:szCs w:val="24"/>
        </w:rPr>
        <w:t>Motorlu kara taşıtları alım satım danışmanı:</w:t>
      </w:r>
      <w:r w:rsidR="00CA4FE9">
        <w:rPr>
          <w:rFonts w:ascii="Times New Roman" w:hAnsi="Times New Roman" w:cs="Times New Roman"/>
          <w:sz w:val="24"/>
          <w:szCs w:val="24"/>
        </w:rPr>
        <w:t xml:space="preserve"> </w:t>
      </w:r>
      <w:r w:rsidR="00102938">
        <w:rPr>
          <w:rFonts w:ascii="Times New Roman" w:eastAsia="Times New Roman" w:hAnsi="Times New Roman" w:cs="Times New Roman"/>
          <w:sz w:val="24"/>
          <w:szCs w:val="24"/>
        </w:rPr>
        <w:t>İ</w:t>
      </w:r>
      <w:r w:rsidR="002A472B" w:rsidRPr="003335DC">
        <w:rPr>
          <w:rFonts w:ascii="Times New Roman" w:eastAsia="Times New Roman" w:hAnsi="Times New Roman" w:cs="Times New Roman"/>
          <w:sz w:val="24"/>
          <w:szCs w:val="24"/>
        </w:rPr>
        <w:t>şletmede iş sözleşmesi</w:t>
      </w:r>
      <w:r w:rsidR="002A472B" w:rsidRPr="003335DC">
        <w:rPr>
          <w:rFonts w:ascii="Times New Roman" w:hAnsi="Times New Roman" w:cs="Times New Roman"/>
          <w:bCs/>
          <w:sz w:val="24"/>
          <w:szCs w:val="24"/>
        </w:rPr>
        <w:t>yle</w:t>
      </w:r>
      <w:r w:rsidR="002A472B" w:rsidRPr="003335DC">
        <w:rPr>
          <w:rFonts w:ascii="Times New Roman" w:eastAsia="Times New Roman" w:hAnsi="Times New Roman" w:cs="Times New Roman"/>
          <w:sz w:val="24"/>
          <w:szCs w:val="24"/>
        </w:rPr>
        <w:t xml:space="preserve"> çalışan pazarlama ve satış personelini,</w:t>
      </w:r>
    </w:p>
    <w:p w14:paraId="50A59741" w14:textId="77777777" w:rsidR="003335DC" w:rsidRDefault="003335DC" w:rsidP="003335DC">
      <w:pPr>
        <w:spacing w:after="0" w:line="240" w:lineRule="auto"/>
        <w:ind w:firstLine="542"/>
        <w:jc w:val="both"/>
        <w:rPr>
          <w:rFonts w:ascii="Times New Roman" w:eastAsia="Times New Roman" w:hAnsi="Times New Roman" w:cs="Times New Roman"/>
          <w:sz w:val="24"/>
          <w:szCs w:val="24"/>
        </w:rPr>
      </w:pPr>
      <w:r>
        <w:rPr>
          <w:rFonts w:ascii="Times New Roman" w:hAnsi="Times New Roman" w:cs="Times New Roman"/>
          <w:sz w:val="24"/>
          <w:szCs w:val="24"/>
        </w:rPr>
        <w:t xml:space="preserve">m) </w:t>
      </w:r>
      <w:r w:rsidR="008854E0" w:rsidRPr="003335DC">
        <w:rPr>
          <w:rFonts w:ascii="Times New Roman" w:hAnsi="Times New Roman" w:cs="Times New Roman"/>
          <w:sz w:val="24"/>
          <w:szCs w:val="24"/>
        </w:rPr>
        <w:t>Motorlu kara taşıtları alım satım sorumlusu: İkinci el motorlu kara taşıtı ticaretiyle iştigal eden gerçek kişi tacirler ile esnaf ve sanatkârların kendilerini, ticaret şirketleri ve diğer tüzel kişi tacirler ile şubelerde ise bu faaliyetleri yürüten yetkili temsilcileri,</w:t>
      </w:r>
    </w:p>
    <w:p w14:paraId="7BA86616" w14:textId="77777777" w:rsidR="003335DC" w:rsidRDefault="003335DC" w:rsidP="003335DC">
      <w:pPr>
        <w:spacing w:after="0" w:line="240" w:lineRule="auto"/>
        <w:ind w:firstLine="542"/>
        <w:jc w:val="both"/>
        <w:rPr>
          <w:rFonts w:ascii="Times New Roman" w:eastAsia="Times New Roman" w:hAnsi="Times New Roman" w:cs="Times New Roman"/>
          <w:sz w:val="24"/>
          <w:szCs w:val="24"/>
        </w:rPr>
      </w:pPr>
      <w:r>
        <w:rPr>
          <w:rFonts w:ascii="Times New Roman" w:hAnsi="Times New Roman" w:cs="Times New Roman"/>
          <w:sz w:val="24"/>
          <w:szCs w:val="24"/>
        </w:rPr>
        <w:t xml:space="preserve">n) </w:t>
      </w:r>
      <w:r w:rsidR="00F76CD2" w:rsidRPr="003335DC">
        <w:rPr>
          <w:rFonts w:ascii="Times New Roman" w:hAnsi="Times New Roman" w:cs="Times New Roman"/>
          <w:sz w:val="24"/>
          <w:szCs w:val="24"/>
        </w:rPr>
        <w:t>Tescilsiz m</w:t>
      </w:r>
      <w:r w:rsidR="00F76CD2" w:rsidRPr="003335DC">
        <w:rPr>
          <w:rFonts w:ascii="Times New Roman" w:hAnsi="Times New Roman" w:cs="Times New Roman"/>
          <w:bCs/>
          <w:sz w:val="24"/>
          <w:szCs w:val="24"/>
        </w:rPr>
        <w:t>otorlu kara taşıtı ticareti: Doğrudan veya aracılık yapılmak suretiyle gerçekleştirilen tescili yapılmamış motorlu kara taşıtının pazarlama ve satışıyla ilgili faaliyetler bütününü</w:t>
      </w:r>
      <w:r w:rsidR="00731BF1" w:rsidRPr="003335DC">
        <w:rPr>
          <w:rFonts w:ascii="Times New Roman" w:hAnsi="Times New Roman" w:cs="Times New Roman"/>
          <w:bCs/>
          <w:sz w:val="24"/>
          <w:szCs w:val="24"/>
        </w:rPr>
        <w:t>,</w:t>
      </w:r>
    </w:p>
    <w:p w14:paraId="06615328" w14:textId="77777777" w:rsidR="003335DC" w:rsidRDefault="003335DC" w:rsidP="003335DC">
      <w:pPr>
        <w:spacing w:after="0" w:line="240" w:lineRule="auto"/>
        <w:ind w:firstLine="542"/>
        <w:jc w:val="both"/>
        <w:rPr>
          <w:rFonts w:ascii="Times New Roman" w:eastAsia="Times New Roman" w:hAnsi="Times New Roman" w:cs="Times New Roman"/>
          <w:sz w:val="24"/>
          <w:szCs w:val="24"/>
        </w:rPr>
      </w:pPr>
      <w:r>
        <w:rPr>
          <w:rFonts w:ascii="Times New Roman" w:hAnsi="Times New Roman" w:cs="Times New Roman"/>
          <w:sz w:val="24"/>
          <w:szCs w:val="24"/>
        </w:rPr>
        <w:t xml:space="preserve">o) </w:t>
      </w:r>
      <w:r w:rsidR="008854E0" w:rsidRPr="003335DC">
        <w:rPr>
          <w:rFonts w:ascii="Times New Roman" w:hAnsi="Times New Roman" w:cs="Times New Roman"/>
          <w:sz w:val="24"/>
          <w:szCs w:val="24"/>
        </w:rPr>
        <w:t>TSE: Türk </w:t>
      </w:r>
      <w:proofErr w:type="spellStart"/>
      <w:r w:rsidR="008854E0" w:rsidRPr="003335DC">
        <w:rPr>
          <w:rFonts w:ascii="Times New Roman" w:hAnsi="Times New Roman" w:cs="Times New Roman"/>
          <w:sz w:val="24"/>
          <w:szCs w:val="24"/>
        </w:rPr>
        <w:t>Standardları</w:t>
      </w:r>
      <w:proofErr w:type="spellEnd"/>
      <w:r w:rsidR="008854E0" w:rsidRPr="003335DC">
        <w:rPr>
          <w:rFonts w:ascii="Times New Roman" w:hAnsi="Times New Roman" w:cs="Times New Roman"/>
          <w:sz w:val="24"/>
          <w:szCs w:val="24"/>
        </w:rPr>
        <w:t> Enstitüsünü,</w:t>
      </w:r>
    </w:p>
    <w:p w14:paraId="5EBFCE11" w14:textId="77777777" w:rsidR="003335DC" w:rsidRDefault="003335DC" w:rsidP="003335DC">
      <w:pPr>
        <w:spacing w:after="0" w:line="240" w:lineRule="auto"/>
        <w:ind w:firstLine="542"/>
        <w:jc w:val="both"/>
        <w:rPr>
          <w:rFonts w:ascii="Times New Roman" w:eastAsia="Times New Roman" w:hAnsi="Times New Roman" w:cs="Times New Roman"/>
          <w:sz w:val="24"/>
          <w:szCs w:val="24"/>
        </w:rPr>
      </w:pPr>
      <w:r>
        <w:rPr>
          <w:rFonts w:ascii="Times New Roman" w:hAnsi="Times New Roman" w:cs="Times New Roman"/>
          <w:sz w:val="24"/>
          <w:szCs w:val="24"/>
        </w:rPr>
        <w:t xml:space="preserve">ö) </w:t>
      </w:r>
      <w:r w:rsidR="008854E0" w:rsidRPr="003335DC">
        <w:rPr>
          <w:rFonts w:ascii="Times New Roman" w:hAnsi="Times New Roman" w:cs="Times New Roman"/>
          <w:sz w:val="24"/>
          <w:szCs w:val="24"/>
        </w:rPr>
        <w:t>Üst meslek kuruluşu: Türkiye Odalar ve Borsalar Birliği ile Türkiye Esnaf ve Sanatkârları Konfederasyonunu,</w:t>
      </w:r>
    </w:p>
    <w:p w14:paraId="7F514647" w14:textId="77777777" w:rsidR="003335DC" w:rsidRDefault="003335DC" w:rsidP="003335DC">
      <w:pPr>
        <w:spacing w:after="0" w:line="240" w:lineRule="auto"/>
        <w:ind w:firstLine="542"/>
        <w:jc w:val="both"/>
        <w:rPr>
          <w:rFonts w:ascii="Times New Roman" w:eastAsia="Times New Roman" w:hAnsi="Times New Roman" w:cs="Times New Roman"/>
          <w:sz w:val="24"/>
          <w:szCs w:val="24"/>
        </w:rPr>
      </w:pPr>
      <w:r>
        <w:rPr>
          <w:rFonts w:ascii="Times New Roman" w:hAnsi="Times New Roman" w:cs="Times New Roman"/>
          <w:sz w:val="24"/>
          <w:szCs w:val="24"/>
        </w:rPr>
        <w:t xml:space="preserve">p) </w:t>
      </w:r>
      <w:r w:rsidR="008854E0" w:rsidRPr="003335DC">
        <w:rPr>
          <w:rFonts w:ascii="Times New Roman" w:hAnsi="Times New Roman" w:cs="Times New Roman"/>
          <w:sz w:val="24"/>
          <w:szCs w:val="24"/>
        </w:rPr>
        <w:t xml:space="preserve">Yetki belgesi: İkinci el motorlu kara taşıtı ticaretiyle iştigal edilebilmesi için </w:t>
      </w:r>
      <w:r w:rsidR="00A34CE5" w:rsidRPr="003335DC">
        <w:rPr>
          <w:rFonts w:ascii="Times New Roman" w:hAnsi="Times New Roman" w:cs="Times New Roman"/>
          <w:sz w:val="24"/>
          <w:szCs w:val="24"/>
        </w:rPr>
        <w:t xml:space="preserve">işletme </w:t>
      </w:r>
      <w:r w:rsidR="008854E0" w:rsidRPr="003335DC">
        <w:rPr>
          <w:rFonts w:ascii="Times New Roman" w:hAnsi="Times New Roman" w:cs="Times New Roman"/>
          <w:sz w:val="24"/>
          <w:szCs w:val="24"/>
        </w:rPr>
        <w:t>adına düzenlenen belgeyi,</w:t>
      </w:r>
    </w:p>
    <w:p w14:paraId="6C020568" w14:textId="77777777" w:rsidR="003335DC" w:rsidRDefault="003335DC" w:rsidP="003335DC">
      <w:pPr>
        <w:spacing w:after="0" w:line="240" w:lineRule="auto"/>
        <w:ind w:firstLine="542"/>
        <w:jc w:val="both"/>
        <w:rPr>
          <w:rFonts w:ascii="Times New Roman" w:eastAsia="Times New Roman" w:hAnsi="Times New Roman" w:cs="Times New Roman"/>
          <w:sz w:val="24"/>
          <w:szCs w:val="24"/>
        </w:rPr>
      </w:pPr>
      <w:r>
        <w:rPr>
          <w:rFonts w:ascii="Times New Roman" w:hAnsi="Times New Roman" w:cs="Times New Roman"/>
          <w:sz w:val="24"/>
          <w:szCs w:val="24"/>
        </w:rPr>
        <w:t xml:space="preserve">r) </w:t>
      </w:r>
      <w:r w:rsidR="008854E0" w:rsidRPr="003335DC">
        <w:rPr>
          <w:rFonts w:ascii="Times New Roman" w:hAnsi="Times New Roman" w:cs="Times New Roman"/>
          <w:sz w:val="24"/>
          <w:szCs w:val="24"/>
        </w:rPr>
        <w:t>Yetkili idare: İş</w:t>
      </w:r>
      <w:r w:rsidR="00205F4E">
        <w:rPr>
          <w:rFonts w:ascii="Times New Roman" w:hAnsi="Times New Roman" w:cs="Times New Roman"/>
          <w:sz w:val="24"/>
          <w:szCs w:val="24"/>
        </w:rPr>
        <w:t xml:space="preserve"> </w:t>
      </w:r>
      <w:r w:rsidR="008854E0" w:rsidRPr="003335DC">
        <w:rPr>
          <w:rFonts w:ascii="Times New Roman" w:hAnsi="Times New Roman" w:cs="Times New Roman"/>
          <w:sz w:val="24"/>
          <w:szCs w:val="24"/>
        </w:rPr>
        <w:t>yeri açma ve çalışma ruhsatını vermeye yetkili belediye veya il özel idareleri ile diğer idareleri,</w:t>
      </w:r>
      <w:bookmarkEnd w:id="2"/>
    </w:p>
    <w:p w14:paraId="24964B1D" w14:textId="77777777" w:rsidR="00F14B0E" w:rsidRPr="00BB15AF" w:rsidRDefault="003335DC" w:rsidP="003335DC">
      <w:pPr>
        <w:spacing w:after="0" w:line="240" w:lineRule="auto"/>
        <w:ind w:firstLine="542"/>
        <w:jc w:val="both"/>
        <w:rPr>
          <w:rFonts w:ascii="Times New Roman" w:eastAsia="Times New Roman" w:hAnsi="Times New Roman" w:cs="Times New Roman"/>
          <w:sz w:val="24"/>
          <w:szCs w:val="24"/>
        </w:rPr>
      </w:pPr>
      <w:r w:rsidRPr="00BB15AF">
        <w:rPr>
          <w:rFonts w:ascii="Times New Roman" w:hAnsi="Times New Roman" w:cs="Times New Roman"/>
          <w:bCs/>
          <w:sz w:val="24"/>
          <w:szCs w:val="24"/>
        </w:rPr>
        <w:t xml:space="preserve">s) </w:t>
      </w:r>
      <w:r w:rsidR="00F14B0E" w:rsidRPr="00BB15AF">
        <w:rPr>
          <w:rFonts w:ascii="Times New Roman" w:hAnsi="Times New Roman" w:cs="Times New Roman"/>
          <w:bCs/>
          <w:sz w:val="24"/>
          <w:szCs w:val="24"/>
        </w:rPr>
        <w:t xml:space="preserve">Yetkili satıcı: </w:t>
      </w:r>
      <w:r w:rsidR="00F14B0E" w:rsidRPr="00BB15AF">
        <w:rPr>
          <w:rFonts w:ascii="Times New Roman" w:eastAsia="Times New Roman" w:hAnsi="Times New Roman" w:cs="Times New Roman"/>
          <w:sz w:val="24"/>
          <w:szCs w:val="24"/>
          <w:lang w:eastAsia="tr-TR"/>
        </w:rPr>
        <w:t xml:space="preserve">Tescilsiz motorlu kara taşıtı perakende ticaretiyle iştigal eden </w:t>
      </w:r>
      <w:r w:rsidR="00205F4E" w:rsidRPr="00BB15AF">
        <w:rPr>
          <w:rFonts w:ascii="Times New Roman" w:hAnsi="Times New Roman" w:cs="Times New Roman"/>
          <w:bCs/>
          <w:sz w:val="24"/>
          <w:szCs w:val="24"/>
        </w:rPr>
        <w:t>gerçek veya tüzel kişileri</w:t>
      </w:r>
    </w:p>
    <w:p w14:paraId="34CC5367"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proofErr w:type="gramStart"/>
      <w:r w:rsidRPr="00BB15AF">
        <w:rPr>
          <w:rFonts w:ascii="Times New Roman" w:eastAsia="Times New Roman" w:hAnsi="Times New Roman" w:cs="Times New Roman"/>
          <w:sz w:val="24"/>
          <w:szCs w:val="24"/>
        </w:rPr>
        <w:t>ifade</w:t>
      </w:r>
      <w:proofErr w:type="gramEnd"/>
      <w:r w:rsidRPr="00BB15AF">
        <w:rPr>
          <w:rFonts w:ascii="Times New Roman" w:eastAsia="Times New Roman" w:hAnsi="Times New Roman" w:cs="Times New Roman"/>
          <w:sz w:val="24"/>
          <w:szCs w:val="24"/>
        </w:rPr>
        <w:t> eder</w:t>
      </w:r>
      <w:r w:rsidRPr="003335DC">
        <w:rPr>
          <w:rFonts w:ascii="Times New Roman" w:eastAsia="Times New Roman" w:hAnsi="Times New Roman" w:cs="Times New Roman"/>
          <w:sz w:val="24"/>
          <w:szCs w:val="24"/>
        </w:rPr>
        <w:t>.</w:t>
      </w:r>
    </w:p>
    <w:p w14:paraId="1DA87548"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p>
    <w:p w14:paraId="62A7FCFB" w14:textId="77777777" w:rsidR="00393BD2" w:rsidRPr="003335DC" w:rsidRDefault="00393BD2" w:rsidP="00EB164E">
      <w:pPr>
        <w:spacing w:after="0" w:line="240" w:lineRule="auto"/>
        <w:jc w:val="center"/>
        <w:rPr>
          <w:rFonts w:ascii="Times New Roman" w:eastAsia="Times New Roman" w:hAnsi="Times New Roman" w:cs="Times New Roman"/>
          <w:sz w:val="24"/>
          <w:szCs w:val="24"/>
          <w:lang w:eastAsia="tr-TR"/>
        </w:rPr>
      </w:pPr>
      <w:r w:rsidRPr="003335DC">
        <w:rPr>
          <w:rFonts w:ascii="Times New Roman" w:eastAsia="Times New Roman" w:hAnsi="Times New Roman" w:cs="Times New Roman"/>
          <w:b/>
          <w:bCs/>
          <w:sz w:val="24"/>
          <w:szCs w:val="24"/>
          <w:lang w:eastAsia="tr-TR"/>
        </w:rPr>
        <w:t>İKİNCİ BÖLÜM</w:t>
      </w:r>
    </w:p>
    <w:p w14:paraId="61A1215E" w14:textId="77777777" w:rsidR="00393BD2" w:rsidRPr="003335DC" w:rsidRDefault="00393BD2" w:rsidP="00EB164E">
      <w:pPr>
        <w:spacing w:after="0" w:line="240" w:lineRule="auto"/>
        <w:jc w:val="center"/>
        <w:rPr>
          <w:rFonts w:ascii="Times New Roman" w:eastAsia="Times New Roman" w:hAnsi="Times New Roman" w:cs="Times New Roman"/>
          <w:sz w:val="24"/>
          <w:szCs w:val="24"/>
          <w:lang w:eastAsia="tr-TR"/>
        </w:rPr>
      </w:pPr>
      <w:r w:rsidRPr="003335DC">
        <w:rPr>
          <w:rFonts w:ascii="Times New Roman" w:eastAsia="Times New Roman" w:hAnsi="Times New Roman" w:cs="Times New Roman"/>
          <w:b/>
          <w:bCs/>
          <w:sz w:val="24"/>
          <w:szCs w:val="24"/>
          <w:lang w:eastAsia="tr-TR"/>
        </w:rPr>
        <w:t>Yetki ve Yeterlilik Belgeleri</w:t>
      </w:r>
    </w:p>
    <w:p w14:paraId="7D89FA79" w14:textId="77777777" w:rsidR="00393BD2" w:rsidRPr="003335DC" w:rsidRDefault="00393BD2" w:rsidP="00EB164E">
      <w:pPr>
        <w:spacing w:after="0" w:line="240" w:lineRule="auto"/>
        <w:ind w:firstLine="542"/>
        <w:jc w:val="both"/>
        <w:rPr>
          <w:rFonts w:ascii="Times New Roman" w:eastAsia="Times New Roman" w:hAnsi="Times New Roman" w:cs="Times New Roman"/>
          <w:sz w:val="24"/>
          <w:szCs w:val="24"/>
        </w:rPr>
      </w:pPr>
    </w:p>
    <w:p w14:paraId="315AE04E"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b/>
          <w:bCs/>
          <w:sz w:val="24"/>
          <w:szCs w:val="24"/>
        </w:rPr>
        <w:t>Yetki belgesi</w:t>
      </w:r>
    </w:p>
    <w:p w14:paraId="065BDCFE" w14:textId="77777777" w:rsidR="00F14B0E" w:rsidRPr="003335DC" w:rsidRDefault="00F14B0E" w:rsidP="00EB164E">
      <w:pPr>
        <w:spacing w:after="0" w:line="240" w:lineRule="auto"/>
        <w:ind w:firstLine="542"/>
        <w:jc w:val="both"/>
        <w:rPr>
          <w:rFonts w:ascii="Times New Roman" w:hAnsi="Times New Roman" w:cs="Times New Roman"/>
          <w:bCs/>
          <w:sz w:val="24"/>
          <w:szCs w:val="24"/>
        </w:rPr>
      </w:pPr>
      <w:r w:rsidRPr="003335DC">
        <w:rPr>
          <w:rFonts w:ascii="Times New Roman" w:eastAsia="Times New Roman" w:hAnsi="Times New Roman" w:cs="Times New Roman"/>
          <w:b/>
          <w:bCs/>
          <w:sz w:val="24"/>
          <w:szCs w:val="24"/>
        </w:rPr>
        <w:t>MADDE 5 –</w:t>
      </w:r>
      <w:r w:rsidRPr="003335DC">
        <w:rPr>
          <w:rFonts w:ascii="Times New Roman" w:eastAsia="Times New Roman" w:hAnsi="Times New Roman" w:cs="Times New Roman"/>
          <w:sz w:val="24"/>
          <w:szCs w:val="24"/>
        </w:rPr>
        <w:t xml:space="preserve"> (1) </w:t>
      </w:r>
      <w:r w:rsidR="00841941" w:rsidRPr="003335DC">
        <w:rPr>
          <w:rFonts w:ascii="Times New Roman" w:hAnsi="Times New Roman" w:cs="Times New Roman"/>
          <w:bCs/>
          <w:sz w:val="24"/>
          <w:szCs w:val="24"/>
        </w:rPr>
        <w:t xml:space="preserve">Yetki belgesi olmadan ticari faaliyet kapsamında ikinci el motorlu kara taşıtı pazarlama veya satışı yapılamaz. </w:t>
      </w:r>
      <w:r w:rsidRPr="003335DC">
        <w:rPr>
          <w:rFonts w:ascii="Times New Roman" w:eastAsia="Times New Roman" w:hAnsi="Times New Roman" w:cs="Times New Roman"/>
          <w:sz w:val="24"/>
          <w:szCs w:val="24"/>
        </w:rPr>
        <w:t xml:space="preserve">Bir takvim yılı içinde doğrudan veya aracılık yapılmak suretiyle üçten fazla ikinci el motorlu kara taşıtı satışı </w:t>
      </w:r>
      <w:r w:rsidRPr="003335DC">
        <w:rPr>
          <w:rFonts w:ascii="Times New Roman" w:hAnsi="Times New Roman" w:cs="Times New Roman"/>
          <w:bCs/>
          <w:sz w:val="24"/>
          <w:szCs w:val="24"/>
        </w:rPr>
        <w:t>yapılması halinde</w:t>
      </w:r>
      <w:r w:rsidRPr="003335DC">
        <w:rPr>
          <w:rFonts w:ascii="Times New Roman" w:eastAsia="Times New Roman" w:hAnsi="Times New Roman" w:cs="Times New Roman"/>
          <w:sz w:val="24"/>
          <w:szCs w:val="24"/>
        </w:rPr>
        <w:t>, aksi Bakanlıkça tespit edilmedikçe</w:t>
      </w:r>
      <w:r w:rsidR="00841941" w:rsidRPr="003335DC">
        <w:rPr>
          <w:rFonts w:ascii="Times New Roman" w:eastAsia="Times New Roman" w:hAnsi="Times New Roman" w:cs="Times New Roman"/>
          <w:sz w:val="24"/>
          <w:szCs w:val="24"/>
        </w:rPr>
        <w:t xml:space="preserve"> </w:t>
      </w:r>
      <w:r w:rsidRPr="003335DC">
        <w:rPr>
          <w:rFonts w:ascii="Times New Roman" w:hAnsi="Times New Roman" w:cs="Times New Roman"/>
          <w:bCs/>
          <w:sz w:val="24"/>
          <w:szCs w:val="24"/>
        </w:rPr>
        <w:t>her bir satış</w:t>
      </w:r>
      <w:r w:rsidRPr="003335DC">
        <w:rPr>
          <w:rFonts w:ascii="Times New Roman" w:eastAsia="Times New Roman" w:hAnsi="Times New Roman" w:cs="Times New Roman"/>
          <w:sz w:val="24"/>
          <w:szCs w:val="24"/>
        </w:rPr>
        <w:t xml:space="preserve"> ticari faaliyet kabul edilir. </w:t>
      </w:r>
    </w:p>
    <w:p w14:paraId="0D39A8C9" w14:textId="77777777" w:rsidR="008854E0" w:rsidRPr="003335DC" w:rsidRDefault="008854E0" w:rsidP="00EB164E">
      <w:pPr>
        <w:pStyle w:val="metin"/>
        <w:spacing w:before="0" w:beforeAutospacing="0" w:after="0" w:afterAutospacing="0"/>
        <w:ind w:firstLine="566"/>
        <w:jc w:val="both"/>
      </w:pPr>
      <w:r w:rsidRPr="003335DC">
        <w:t>(2) Yetki belgesi, işletmenin bulunduğu yerdeki il müdürlüğü tarafından Bilgi Sistemi üzerinden verilir, yenilenir ve iptal edilir.</w:t>
      </w:r>
    </w:p>
    <w:p w14:paraId="780CD672" w14:textId="77777777" w:rsidR="008854E0" w:rsidRPr="003335DC" w:rsidRDefault="008854E0" w:rsidP="00EB164E">
      <w:pPr>
        <w:pStyle w:val="metin"/>
        <w:spacing w:before="0" w:beforeAutospacing="0" w:after="0" w:afterAutospacing="0"/>
        <w:ind w:firstLine="566"/>
        <w:jc w:val="both"/>
      </w:pPr>
      <w:r w:rsidRPr="003335DC">
        <w:lastRenderedPageBreak/>
        <w:t xml:space="preserve">(3) </w:t>
      </w:r>
      <w:r w:rsidR="00025146" w:rsidRPr="003335DC">
        <w:t>Y</w:t>
      </w:r>
      <w:r w:rsidRPr="003335DC">
        <w:t>etki belgesinde asgari olarak, MERSİS numarası ve </w:t>
      </w:r>
      <w:proofErr w:type="spellStart"/>
      <w:r w:rsidRPr="003335DC">
        <w:t>MERSİS’e</w:t>
      </w:r>
      <w:proofErr w:type="spellEnd"/>
      <w:r w:rsidRPr="003335DC">
        <w:t> kayıtlı işletme adı ve adresi ile ticaret unvanına</w:t>
      </w:r>
      <w:r w:rsidR="00025146" w:rsidRPr="003335DC">
        <w:t xml:space="preserve"> veya </w:t>
      </w:r>
      <w:proofErr w:type="spellStart"/>
      <w:r w:rsidRPr="003335DC">
        <w:t>ESBİS’e</w:t>
      </w:r>
      <w:proofErr w:type="spellEnd"/>
      <w:r w:rsidRPr="003335DC">
        <w:t> kayıtlı işletme adı ve adresi ile işletme sahibinin adı, soyadı ve T.C. kimlik numarasına veya yabancı kimlik numarasına yer verilir.</w:t>
      </w:r>
    </w:p>
    <w:p w14:paraId="1F8BD2CB" w14:textId="77777777" w:rsidR="008854E0" w:rsidRPr="003335DC" w:rsidRDefault="008854E0" w:rsidP="00EB164E">
      <w:pPr>
        <w:pStyle w:val="metin"/>
        <w:spacing w:before="0" w:beforeAutospacing="0" w:after="0" w:afterAutospacing="0"/>
        <w:ind w:firstLine="566"/>
        <w:jc w:val="both"/>
      </w:pPr>
      <w:r w:rsidRPr="003335DC">
        <w:t>(4) Yetki belgesi,</w:t>
      </w:r>
      <w:r w:rsidR="0098432D" w:rsidRPr="003335DC">
        <w:t xml:space="preserve"> </w:t>
      </w:r>
      <w:r w:rsidRPr="003335DC">
        <w:t>her bir işletme</w:t>
      </w:r>
      <w:r w:rsidR="008D49C4" w:rsidRPr="003335DC">
        <w:t xml:space="preserve"> </w:t>
      </w:r>
      <w:r w:rsidRPr="003335DC">
        <w:t>için ayrı ayrı düzenlenir ve devredilemez.</w:t>
      </w:r>
    </w:p>
    <w:p w14:paraId="5222877E" w14:textId="77777777" w:rsidR="001013E1" w:rsidRPr="003335DC" w:rsidRDefault="008854E0" w:rsidP="004E0EAD">
      <w:pPr>
        <w:pStyle w:val="metin"/>
        <w:spacing w:before="0" w:beforeAutospacing="0" w:after="0" w:afterAutospacing="0"/>
        <w:ind w:firstLine="566"/>
        <w:jc w:val="both"/>
      </w:pPr>
      <w:r w:rsidRPr="003335DC">
        <w:t>(5) Bakanlık, yetki belgesinin içeriği ile yetki belgesinin düzenlenmesine ilişkin diğer usul ve esasları belirlemeye yetkilidir.</w:t>
      </w:r>
    </w:p>
    <w:p w14:paraId="11B4CD22" w14:textId="77777777" w:rsidR="006E4190" w:rsidRPr="003335DC" w:rsidRDefault="006E4190" w:rsidP="006E4190">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b/>
          <w:bCs/>
          <w:sz w:val="24"/>
          <w:szCs w:val="24"/>
        </w:rPr>
        <w:t>Yetki belgesi verilmesinde aranan şartlar</w:t>
      </w:r>
    </w:p>
    <w:p w14:paraId="602E5B74" w14:textId="77777777" w:rsidR="006E4190" w:rsidRPr="003335DC" w:rsidRDefault="006E4190" w:rsidP="006E4190">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b/>
          <w:bCs/>
          <w:sz w:val="24"/>
          <w:szCs w:val="24"/>
        </w:rPr>
        <w:t xml:space="preserve">MADDE 6 – </w:t>
      </w:r>
      <w:r w:rsidRPr="003335DC">
        <w:rPr>
          <w:rFonts w:ascii="Times New Roman" w:eastAsia="Times New Roman" w:hAnsi="Times New Roman" w:cs="Times New Roman"/>
          <w:sz w:val="24"/>
          <w:szCs w:val="24"/>
        </w:rPr>
        <w:t>(1) İşletmeye yetki belgesi verilebilmesi için;</w:t>
      </w:r>
    </w:p>
    <w:p w14:paraId="6D7763A1" w14:textId="77777777" w:rsidR="007A3010" w:rsidRPr="00816DB7" w:rsidRDefault="007A3010" w:rsidP="007A3010">
      <w:pPr>
        <w:spacing w:after="0" w:line="240" w:lineRule="auto"/>
        <w:ind w:firstLine="542"/>
        <w:jc w:val="both"/>
        <w:rPr>
          <w:rFonts w:ascii="Times New Roman" w:eastAsia="Times New Roman" w:hAnsi="Times New Roman" w:cs="Times New Roman"/>
          <w:sz w:val="24"/>
          <w:szCs w:val="24"/>
        </w:rPr>
      </w:pPr>
      <w:r w:rsidRPr="00816DB7">
        <w:rPr>
          <w:rFonts w:ascii="Times New Roman" w:eastAsia="Times New Roman" w:hAnsi="Times New Roman" w:cs="Times New Roman"/>
          <w:sz w:val="24"/>
          <w:szCs w:val="24"/>
        </w:rPr>
        <w:t>a) Gelir veya kurumlar vergisi mükellefi olunması,</w:t>
      </w:r>
    </w:p>
    <w:p w14:paraId="1836064F" w14:textId="77777777" w:rsidR="006E4190" w:rsidRPr="00816DB7" w:rsidRDefault="007A3010" w:rsidP="007A3010">
      <w:pPr>
        <w:spacing w:after="0" w:line="240" w:lineRule="auto"/>
        <w:ind w:firstLine="542"/>
        <w:jc w:val="both"/>
        <w:rPr>
          <w:rFonts w:ascii="Times New Roman" w:eastAsia="Times New Roman" w:hAnsi="Times New Roman" w:cs="Times New Roman"/>
          <w:sz w:val="24"/>
          <w:szCs w:val="24"/>
        </w:rPr>
      </w:pPr>
      <w:r w:rsidRPr="00816DB7">
        <w:rPr>
          <w:rFonts w:ascii="Times New Roman" w:eastAsia="Times New Roman" w:hAnsi="Times New Roman" w:cs="Times New Roman"/>
          <w:sz w:val="24"/>
          <w:szCs w:val="24"/>
        </w:rPr>
        <w:t xml:space="preserve">b) </w:t>
      </w:r>
      <w:r w:rsidR="006E4190" w:rsidRPr="00816DB7">
        <w:rPr>
          <w:rFonts w:ascii="Times New Roman" w:eastAsia="Times New Roman" w:hAnsi="Times New Roman" w:cs="Times New Roman"/>
          <w:sz w:val="24"/>
          <w:szCs w:val="24"/>
        </w:rPr>
        <w:t>Meslek odasına kayıtlı olunması,</w:t>
      </w:r>
    </w:p>
    <w:p w14:paraId="6B9CD10C" w14:textId="77777777" w:rsidR="006E4190" w:rsidRPr="00816DB7" w:rsidRDefault="007A3010" w:rsidP="006E4190">
      <w:pPr>
        <w:spacing w:after="0" w:line="240" w:lineRule="auto"/>
        <w:ind w:firstLine="542"/>
        <w:jc w:val="both"/>
        <w:rPr>
          <w:rFonts w:ascii="Times New Roman" w:eastAsia="Times New Roman" w:hAnsi="Times New Roman" w:cs="Times New Roman"/>
          <w:sz w:val="24"/>
          <w:szCs w:val="24"/>
        </w:rPr>
      </w:pPr>
      <w:r w:rsidRPr="00816DB7">
        <w:rPr>
          <w:rFonts w:ascii="Times New Roman" w:eastAsia="Times New Roman" w:hAnsi="Times New Roman" w:cs="Times New Roman"/>
          <w:sz w:val="24"/>
          <w:szCs w:val="24"/>
        </w:rPr>
        <w:t>c</w:t>
      </w:r>
      <w:r w:rsidR="006E4190" w:rsidRPr="00816DB7">
        <w:rPr>
          <w:rFonts w:ascii="Times New Roman" w:eastAsia="Times New Roman" w:hAnsi="Times New Roman" w:cs="Times New Roman"/>
          <w:sz w:val="24"/>
          <w:szCs w:val="24"/>
        </w:rPr>
        <w:t>) Meslek odası ve vergi kayıtları</w:t>
      </w:r>
      <w:r w:rsidRPr="00816DB7">
        <w:rPr>
          <w:rFonts w:ascii="Times New Roman" w:eastAsia="Times New Roman" w:hAnsi="Times New Roman" w:cs="Times New Roman"/>
          <w:sz w:val="24"/>
          <w:szCs w:val="24"/>
        </w:rPr>
        <w:t xml:space="preserve">ndaki faaliyet </w:t>
      </w:r>
      <w:r w:rsidR="006E4190" w:rsidRPr="00816DB7">
        <w:rPr>
          <w:rFonts w:ascii="Times New Roman" w:eastAsia="Times New Roman" w:hAnsi="Times New Roman" w:cs="Times New Roman"/>
          <w:sz w:val="24"/>
          <w:szCs w:val="24"/>
        </w:rPr>
        <w:t>konuları arasında ikinci el motorlu kara taşıtı ticareti</w:t>
      </w:r>
      <w:r w:rsidRPr="00816DB7">
        <w:rPr>
          <w:rFonts w:ascii="Times New Roman" w:eastAsia="Times New Roman" w:hAnsi="Times New Roman" w:cs="Times New Roman"/>
          <w:sz w:val="24"/>
          <w:szCs w:val="24"/>
        </w:rPr>
        <w:t>nin</w:t>
      </w:r>
      <w:r w:rsidR="006E4190" w:rsidRPr="00816DB7">
        <w:rPr>
          <w:rFonts w:ascii="Times New Roman" w:eastAsia="Times New Roman" w:hAnsi="Times New Roman" w:cs="Times New Roman"/>
          <w:sz w:val="24"/>
          <w:szCs w:val="24"/>
        </w:rPr>
        <w:t xml:space="preserve"> bulunması,</w:t>
      </w:r>
    </w:p>
    <w:p w14:paraId="7A0CBD15" w14:textId="77777777" w:rsidR="007A3010" w:rsidRPr="00816DB7" w:rsidRDefault="007A3010" w:rsidP="007A3010">
      <w:pPr>
        <w:spacing w:after="0" w:line="240" w:lineRule="auto"/>
        <w:ind w:firstLine="542"/>
        <w:jc w:val="both"/>
        <w:rPr>
          <w:rFonts w:ascii="Times New Roman" w:eastAsia="Times New Roman" w:hAnsi="Times New Roman" w:cs="Times New Roman"/>
          <w:sz w:val="24"/>
          <w:szCs w:val="24"/>
        </w:rPr>
      </w:pPr>
      <w:r w:rsidRPr="00816DB7">
        <w:rPr>
          <w:rFonts w:ascii="Times New Roman" w:eastAsia="Times New Roman" w:hAnsi="Times New Roman" w:cs="Times New Roman"/>
          <w:sz w:val="24"/>
          <w:szCs w:val="24"/>
        </w:rPr>
        <w:t xml:space="preserve">ç) İş yeri açma ve çalışma ruhsatının bulunması ve ruhsattaki faaliyet konusunun motorlu kara taşıtı ticaretine ilişkin olması. </w:t>
      </w:r>
    </w:p>
    <w:p w14:paraId="55BEB50E" w14:textId="77777777" w:rsidR="006E4190" w:rsidRPr="003335DC" w:rsidRDefault="006E4190" w:rsidP="006E4190">
      <w:pPr>
        <w:spacing w:after="0" w:line="240" w:lineRule="auto"/>
        <w:ind w:firstLine="5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3335DC">
        <w:rPr>
          <w:rFonts w:ascii="Times New Roman" w:eastAsia="Times New Roman" w:hAnsi="Times New Roman" w:cs="Times New Roman"/>
          <w:sz w:val="24"/>
          <w:szCs w:val="24"/>
        </w:rPr>
        <w:t xml:space="preserve">) </w:t>
      </w:r>
      <w:r w:rsidRPr="003335DC">
        <w:rPr>
          <w:rFonts w:ascii="Times New Roman" w:hAnsi="Times New Roman" w:cs="Times New Roman"/>
          <w:bCs/>
          <w:sz w:val="24"/>
          <w:szCs w:val="24"/>
        </w:rPr>
        <w:t>Yetki belgesi başvurusunda bulunan</w:t>
      </w:r>
      <w:r w:rsidRPr="003335DC">
        <w:rPr>
          <w:rFonts w:ascii="Times New Roman" w:eastAsia="Times New Roman" w:hAnsi="Times New Roman" w:cs="Times New Roman"/>
          <w:sz w:val="24"/>
          <w:szCs w:val="24"/>
        </w:rPr>
        <w:t xml:space="preserve"> alım satım sorumlu</w:t>
      </w:r>
      <w:r w:rsidRPr="003335DC">
        <w:rPr>
          <w:rFonts w:ascii="Times New Roman" w:hAnsi="Times New Roman" w:cs="Times New Roman"/>
          <w:bCs/>
          <w:sz w:val="24"/>
          <w:szCs w:val="24"/>
        </w:rPr>
        <w:t>sunun</w:t>
      </w:r>
      <w:r w:rsidRPr="003335DC">
        <w:rPr>
          <w:rFonts w:ascii="Times New Roman" w:eastAsia="Times New Roman" w:hAnsi="Times New Roman" w:cs="Times New Roman"/>
          <w:sz w:val="24"/>
          <w:szCs w:val="24"/>
        </w:rPr>
        <w:t>;</w:t>
      </w:r>
    </w:p>
    <w:p w14:paraId="1034BF9E" w14:textId="77777777" w:rsidR="006E4190" w:rsidRPr="003335DC" w:rsidRDefault="006E4190" w:rsidP="006E4190">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rPr>
        <w:t>1) On sekiz yaşını doldurmuş olması,</w:t>
      </w:r>
    </w:p>
    <w:p w14:paraId="52A7C898" w14:textId="77777777" w:rsidR="006E4190" w:rsidRPr="003335DC" w:rsidRDefault="006E4190" w:rsidP="006E4190">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rPr>
        <w:t xml:space="preserve">2) En az </w:t>
      </w:r>
      <w:r w:rsidRPr="003335DC">
        <w:rPr>
          <w:rFonts w:ascii="Times New Roman" w:hAnsi="Times New Roman" w:cs="Times New Roman"/>
          <w:bCs/>
          <w:sz w:val="24"/>
          <w:szCs w:val="24"/>
        </w:rPr>
        <w:t>ilköğretim</w:t>
      </w:r>
      <w:r w:rsidRPr="003335DC">
        <w:rPr>
          <w:rFonts w:ascii="Times New Roman" w:eastAsia="Times New Roman" w:hAnsi="Times New Roman" w:cs="Times New Roman"/>
          <w:sz w:val="24"/>
          <w:szCs w:val="24"/>
        </w:rPr>
        <w:t xml:space="preserve"> mezunu olması,</w:t>
      </w:r>
    </w:p>
    <w:p w14:paraId="09C751E7" w14:textId="77777777" w:rsidR="006E4190" w:rsidRPr="003335DC" w:rsidRDefault="006E4190" w:rsidP="006E4190">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rPr>
        <w:t>3) İflas etmemiş veya iflas etmiş olsa bile 9/6/1932 tarihli ve 2004 sayılı İcra ve İflas Kanunu hükümlerine göre itibarının yerine gelmiş olması,</w:t>
      </w:r>
    </w:p>
    <w:p w14:paraId="3E9DC6DC" w14:textId="77777777" w:rsidR="006E4190" w:rsidRPr="003335DC" w:rsidRDefault="006E4190" w:rsidP="006E4190">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rPr>
        <w:t xml:space="preserve">4) Kasten işlenen suçlardan dolayı toplam beş yıldan fazla kesinleşmiş hapis cezası almamış veya devletin güvenliğine, anayasal düzene ve bu düzenin işleyişine, milli savunmaya ve devlet sırlarına karşı suçlar ile casusluk, zimmet, irtikâp, rüşvet, hırsızlık, dolandırıcılık, sahtecilik, güveni kötüye kullanma, hileli iflas, ihaleye fesat karıştırma, edimin ifasına fesat karıştırma, suçtan kaynaklanan malvarlığı değerlerini aklama, terörizmin finansmanı, kaçakçılık, vergi kaçakçılığı veya haksız mal edinme, işkence, cinsel saldırı ve çocukların cinsel istismarı suçlarından hüküm giymemiş ya da ticaret ve sanat icrasından hükmen yasaklanmamış olması, </w:t>
      </w:r>
    </w:p>
    <w:p w14:paraId="45E2CBC0" w14:textId="77777777" w:rsidR="006E4190" w:rsidRPr="003335DC" w:rsidRDefault="006E4190" w:rsidP="006E4190">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rPr>
        <w:t>5) Seviye 5 mesleki yeterlilik belgesine sahip olması,</w:t>
      </w:r>
    </w:p>
    <w:p w14:paraId="28AF58D2" w14:textId="77777777" w:rsidR="006E4190" w:rsidRPr="003335DC" w:rsidRDefault="006E4190" w:rsidP="006E4190">
      <w:pPr>
        <w:spacing w:after="0" w:line="240" w:lineRule="auto"/>
        <w:ind w:firstLine="542"/>
        <w:jc w:val="both"/>
        <w:rPr>
          <w:rFonts w:ascii="Times New Roman" w:eastAsia="Times New Roman" w:hAnsi="Times New Roman" w:cs="Times New Roman"/>
          <w:sz w:val="24"/>
          <w:szCs w:val="24"/>
        </w:rPr>
      </w:pPr>
      <w:proofErr w:type="gramStart"/>
      <w:r w:rsidRPr="003335DC">
        <w:rPr>
          <w:rFonts w:ascii="Times New Roman" w:eastAsia="Times New Roman" w:hAnsi="Times New Roman" w:cs="Times New Roman"/>
          <w:sz w:val="24"/>
          <w:szCs w:val="24"/>
        </w:rPr>
        <w:t>gerekir</w:t>
      </w:r>
      <w:proofErr w:type="gramEnd"/>
      <w:r w:rsidRPr="003335DC">
        <w:rPr>
          <w:rFonts w:ascii="Times New Roman" w:eastAsia="Times New Roman" w:hAnsi="Times New Roman" w:cs="Times New Roman"/>
          <w:sz w:val="24"/>
          <w:szCs w:val="24"/>
        </w:rPr>
        <w:t>.</w:t>
      </w:r>
    </w:p>
    <w:p w14:paraId="69EF427C" w14:textId="77777777" w:rsidR="006E4190" w:rsidRDefault="006E4190" w:rsidP="006E4190">
      <w:pPr>
        <w:spacing w:after="0" w:line="240" w:lineRule="auto"/>
        <w:ind w:firstLine="542"/>
        <w:jc w:val="both"/>
        <w:rPr>
          <w:rFonts w:ascii="Times New Roman" w:hAnsi="Times New Roman" w:cs="Times New Roman"/>
          <w:sz w:val="24"/>
          <w:szCs w:val="24"/>
        </w:rPr>
      </w:pPr>
      <w:r w:rsidRPr="003335DC">
        <w:rPr>
          <w:rFonts w:ascii="Times New Roman" w:hAnsi="Times New Roman" w:cs="Times New Roman"/>
          <w:sz w:val="24"/>
          <w:szCs w:val="24"/>
        </w:rPr>
        <w:t>(2) Bakanlık, yetki belgesi verilmesi için mesleki eğitim şartı getirmeye ve bu eğitime ilişkin usul ve esaslar ile bu şarttan muafiyet sağlayan eğitim alanlarını ilgili kamu kurum ve kuruluşlarının görüşlerini alarak belirlemeye yetkilidir. Mesleki eğitim, Bakanlık veya Bakanlıkça uygun görülen kurum ve kuruluşlar tarafından verilir.</w:t>
      </w:r>
    </w:p>
    <w:p w14:paraId="1AD672DB" w14:textId="77777777" w:rsidR="004F727F" w:rsidRDefault="004F727F" w:rsidP="00B6345E">
      <w:pPr>
        <w:spacing w:after="0" w:line="240" w:lineRule="auto"/>
        <w:ind w:firstLine="542"/>
        <w:jc w:val="both"/>
        <w:rPr>
          <w:rFonts w:ascii="Times New Roman" w:hAnsi="Times New Roman" w:cs="Times New Roman"/>
          <w:sz w:val="24"/>
          <w:szCs w:val="24"/>
        </w:rPr>
      </w:pPr>
      <w:r w:rsidRPr="00816DB7">
        <w:rPr>
          <w:rFonts w:ascii="Times New Roman" w:hAnsi="Times New Roman" w:cs="Times New Roman"/>
          <w:sz w:val="24"/>
          <w:szCs w:val="24"/>
        </w:rPr>
        <w:t>(3) Bakanlık, gerekli nitelikleri haiz iş yeri sayısı ve toplu iş yeri kapasitesi ile meslek odalarının taleplerini dikkate alarak, birinci fıkra</w:t>
      </w:r>
      <w:r w:rsidR="007A3010" w:rsidRPr="00816DB7">
        <w:rPr>
          <w:rFonts w:ascii="Times New Roman" w:hAnsi="Times New Roman" w:cs="Times New Roman"/>
          <w:sz w:val="24"/>
          <w:szCs w:val="24"/>
        </w:rPr>
        <w:t xml:space="preserve">nın (ç) bendinde </w:t>
      </w:r>
      <w:r w:rsidRPr="00816DB7">
        <w:rPr>
          <w:rFonts w:ascii="Times New Roman" w:hAnsi="Times New Roman" w:cs="Times New Roman"/>
          <w:sz w:val="24"/>
          <w:szCs w:val="24"/>
        </w:rPr>
        <w:t>belirtilen iş yeri açma ve çalışma ruhsatının yetki belgesi şartı olarak aranmayacağı il ve ilçeleri belirlemeye yetkilidir.</w:t>
      </w:r>
    </w:p>
    <w:p w14:paraId="3000ECF0"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b/>
          <w:bCs/>
          <w:sz w:val="24"/>
          <w:szCs w:val="24"/>
        </w:rPr>
        <w:t>Yetki belgesinin verilmesi</w:t>
      </w:r>
    </w:p>
    <w:p w14:paraId="2E8E8190"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b/>
          <w:bCs/>
          <w:sz w:val="24"/>
          <w:szCs w:val="24"/>
        </w:rPr>
        <w:t>MADDE 7 –</w:t>
      </w:r>
      <w:r w:rsidRPr="003335DC">
        <w:rPr>
          <w:rFonts w:ascii="Times New Roman" w:eastAsia="Times New Roman" w:hAnsi="Times New Roman" w:cs="Times New Roman"/>
          <w:sz w:val="24"/>
          <w:szCs w:val="24"/>
        </w:rPr>
        <w:t> (1) Yetki belgesi başvurusu, yetki belgesi verilmesinde aranan şartların taşındığını gösteren belgeler</w:t>
      </w:r>
      <w:r w:rsidRPr="003335DC">
        <w:rPr>
          <w:rFonts w:ascii="Times New Roman" w:hAnsi="Times New Roman" w:cs="Times New Roman"/>
          <w:bCs/>
          <w:sz w:val="24"/>
          <w:szCs w:val="24"/>
        </w:rPr>
        <w:t>le</w:t>
      </w:r>
      <w:r w:rsidRPr="003335DC">
        <w:rPr>
          <w:rFonts w:ascii="Times New Roman" w:eastAsia="Times New Roman" w:hAnsi="Times New Roman" w:cs="Times New Roman"/>
          <w:sz w:val="24"/>
          <w:szCs w:val="24"/>
        </w:rPr>
        <w:t xml:space="preserve"> birlikte Bilgi Sistemi üzerinden yapılır.</w:t>
      </w:r>
    </w:p>
    <w:p w14:paraId="2C0D4B01" w14:textId="77777777" w:rsidR="0051058B" w:rsidRPr="003335DC" w:rsidRDefault="0051058B"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hAnsi="Times New Roman" w:cs="Times New Roman"/>
          <w:sz w:val="24"/>
          <w:szCs w:val="24"/>
        </w:rPr>
        <w:t>(2) İl müdürlüğünce, ilgili kurum ve kuruluşların elektronik bilgi sistemlerinden sağlanabilen belgeler bu sistemlerden temin edilir ve işletme adına elektronik ortamda oluşturulan dosyada diğer başvuru evrakı ile birlikte saklanır.</w:t>
      </w:r>
    </w:p>
    <w:p w14:paraId="1503291A"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rPr>
        <w:t xml:space="preserve">(3) Yetki belgesi verilmesinde aranan şartları taşıdığı anlaşılan işletmelere, başvuru tarihinden itibaren on gün içinde yetki belgesi </w:t>
      </w:r>
      <w:r w:rsidRPr="003335DC">
        <w:rPr>
          <w:rFonts w:ascii="Times New Roman" w:hAnsi="Times New Roman" w:cs="Times New Roman"/>
          <w:bCs/>
          <w:sz w:val="24"/>
          <w:szCs w:val="24"/>
        </w:rPr>
        <w:t>düzenlenir.</w:t>
      </w:r>
      <w:r w:rsidRPr="003335DC">
        <w:rPr>
          <w:rFonts w:ascii="Times New Roman" w:eastAsia="Times New Roman" w:hAnsi="Times New Roman" w:cs="Times New Roman"/>
          <w:sz w:val="24"/>
          <w:szCs w:val="24"/>
        </w:rPr>
        <w:t xml:space="preserve"> </w:t>
      </w:r>
    </w:p>
    <w:p w14:paraId="354C85B7" w14:textId="77777777" w:rsidR="00F14B0E" w:rsidRDefault="00F14B0E" w:rsidP="00EB164E">
      <w:pPr>
        <w:spacing w:after="0" w:line="240" w:lineRule="auto"/>
        <w:ind w:firstLine="542"/>
        <w:jc w:val="both"/>
        <w:rPr>
          <w:rFonts w:ascii="Times New Roman" w:hAnsi="Times New Roman" w:cs="Times New Roman"/>
          <w:bCs/>
          <w:sz w:val="24"/>
          <w:szCs w:val="24"/>
        </w:rPr>
      </w:pPr>
      <w:r w:rsidRPr="003335DC">
        <w:rPr>
          <w:rFonts w:ascii="Times New Roman" w:eastAsia="Times New Roman" w:hAnsi="Times New Roman" w:cs="Times New Roman"/>
          <w:sz w:val="24"/>
          <w:szCs w:val="24"/>
        </w:rPr>
        <w:t xml:space="preserve">(4) Yetki belgesi başvurusu ret </w:t>
      </w:r>
      <w:r w:rsidRPr="003335DC">
        <w:rPr>
          <w:rFonts w:ascii="Times New Roman" w:hAnsi="Times New Roman" w:cs="Times New Roman"/>
          <w:bCs/>
          <w:sz w:val="24"/>
          <w:szCs w:val="24"/>
        </w:rPr>
        <w:t>gerekçelerine</w:t>
      </w:r>
      <w:r w:rsidR="00C369E9" w:rsidRPr="003335DC">
        <w:rPr>
          <w:rFonts w:ascii="Times New Roman" w:hAnsi="Times New Roman" w:cs="Times New Roman"/>
          <w:bCs/>
          <w:sz w:val="24"/>
          <w:szCs w:val="24"/>
        </w:rPr>
        <w:t>,</w:t>
      </w:r>
      <w:r w:rsidRPr="003335DC">
        <w:rPr>
          <w:rFonts w:ascii="Times New Roman" w:hAnsi="Times New Roman" w:cs="Times New Roman"/>
          <w:bCs/>
          <w:sz w:val="24"/>
          <w:szCs w:val="24"/>
        </w:rPr>
        <w:t xml:space="preserve"> </w:t>
      </w:r>
      <w:r w:rsidR="00C369E9" w:rsidRPr="003335DC">
        <w:rPr>
          <w:rFonts w:ascii="Times New Roman" w:hAnsi="Times New Roman" w:cs="Times New Roman"/>
          <w:bCs/>
          <w:sz w:val="24"/>
          <w:szCs w:val="24"/>
        </w:rPr>
        <w:t xml:space="preserve">başvuruda bulunan </w:t>
      </w:r>
      <w:r w:rsidRPr="003335DC">
        <w:rPr>
          <w:rFonts w:ascii="Times New Roman" w:hAnsi="Times New Roman" w:cs="Times New Roman"/>
          <w:bCs/>
          <w:sz w:val="24"/>
          <w:szCs w:val="24"/>
        </w:rPr>
        <w:t>işletmenin erişebileceği şekilde</w:t>
      </w:r>
      <w:r w:rsidRPr="003335DC">
        <w:rPr>
          <w:rFonts w:ascii="Times New Roman" w:eastAsia="Times New Roman" w:hAnsi="Times New Roman" w:cs="Times New Roman"/>
          <w:sz w:val="24"/>
          <w:szCs w:val="24"/>
        </w:rPr>
        <w:t xml:space="preserve"> Bilgi Sistemi</w:t>
      </w:r>
      <w:r w:rsidRPr="003335DC">
        <w:rPr>
          <w:rFonts w:ascii="Times New Roman" w:hAnsi="Times New Roman" w:cs="Times New Roman"/>
          <w:bCs/>
          <w:sz w:val="24"/>
          <w:szCs w:val="24"/>
        </w:rPr>
        <w:t>nde yer verilir.</w:t>
      </w:r>
    </w:p>
    <w:p w14:paraId="53B28AF5"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b/>
          <w:bCs/>
          <w:sz w:val="24"/>
          <w:szCs w:val="24"/>
        </w:rPr>
        <w:t>Yetki belgesinin yenilenmesi</w:t>
      </w:r>
    </w:p>
    <w:p w14:paraId="0389ABCE" w14:textId="77777777" w:rsidR="001013E1" w:rsidRDefault="00F14B0E" w:rsidP="001013E1">
      <w:pPr>
        <w:spacing w:after="0" w:line="240" w:lineRule="auto"/>
        <w:ind w:firstLine="542"/>
        <w:jc w:val="both"/>
        <w:rPr>
          <w:rFonts w:ascii="Times New Roman" w:hAnsi="Times New Roman" w:cs="Times New Roman"/>
          <w:bCs/>
          <w:sz w:val="24"/>
          <w:szCs w:val="24"/>
        </w:rPr>
      </w:pPr>
      <w:r w:rsidRPr="003335DC">
        <w:rPr>
          <w:rFonts w:ascii="Times New Roman" w:eastAsia="Times New Roman" w:hAnsi="Times New Roman" w:cs="Times New Roman"/>
          <w:b/>
          <w:bCs/>
          <w:sz w:val="24"/>
          <w:szCs w:val="24"/>
        </w:rPr>
        <w:t>MADDE 8 –</w:t>
      </w:r>
      <w:r w:rsidRPr="003335DC">
        <w:rPr>
          <w:rFonts w:ascii="Times New Roman" w:eastAsia="Times New Roman" w:hAnsi="Times New Roman" w:cs="Times New Roman"/>
          <w:sz w:val="24"/>
          <w:szCs w:val="24"/>
        </w:rPr>
        <w:t xml:space="preserve"> (1) Yetki belgesi, 5 inci maddenin üçüncü fıkrasında belirtilen bilgilerden herhangi birinde değişiklik olması durumunda yenilenir. </w:t>
      </w:r>
    </w:p>
    <w:p w14:paraId="5390A64C" w14:textId="77777777" w:rsidR="004F727F" w:rsidRPr="00816DB7" w:rsidRDefault="004F727F" w:rsidP="004F727F">
      <w:pPr>
        <w:spacing w:after="0" w:line="240" w:lineRule="auto"/>
        <w:ind w:firstLine="567"/>
        <w:jc w:val="both"/>
        <w:rPr>
          <w:rFonts w:ascii="Times New Roman" w:eastAsia="Times New Roman" w:hAnsi="Times New Roman" w:cs="Times New Roman"/>
          <w:color w:val="000000"/>
          <w:sz w:val="24"/>
          <w:szCs w:val="24"/>
          <w:lang w:eastAsia="tr-TR"/>
        </w:rPr>
      </w:pPr>
      <w:r w:rsidRPr="00816DB7">
        <w:rPr>
          <w:rFonts w:ascii="Times New Roman" w:eastAsia="Times New Roman" w:hAnsi="Times New Roman" w:cs="Times New Roman"/>
          <w:color w:val="000000"/>
          <w:sz w:val="24"/>
          <w:szCs w:val="24"/>
          <w:lang w:eastAsia="tr-TR"/>
        </w:rPr>
        <w:t>(2) Yenileme başvurusu;</w:t>
      </w:r>
    </w:p>
    <w:p w14:paraId="6F488EBE" w14:textId="77777777" w:rsidR="004F727F" w:rsidRPr="00816DB7" w:rsidRDefault="004F727F" w:rsidP="004F727F">
      <w:pPr>
        <w:spacing w:after="0" w:line="240" w:lineRule="auto"/>
        <w:ind w:firstLine="567"/>
        <w:jc w:val="both"/>
        <w:rPr>
          <w:rFonts w:ascii="Times New Roman" w:eastAsia="Times New Roman" w:hAnsi="Times New Roman" w:cs="Times New Roman"/>
          <w:color w:val="000000"/>
          <w:sz w:val="24"/>
          <w:szCs w:val="24"/>
          <w:lang w:eastAsia="tr-TR"/>
        </w:rPr>
      </w:pPr>
      <w:r w:rsidRPr="00816DB7">
        <w:rPr>
          <w:rFonts w:ascii="Times New Roman" w:eastAsia="Times New Roman" w:hAnsi="Times New Roman" w:cs="Times New Roman"/>
          <w:color w:val="000000"/>
          <w:sz w:val="24"/>
          <w:szCs w:val="24"/>
          <w:lang w:eastAsia="tr-TR"/>
        </w:rPr>
        <w:lastRenderedPageBreak/>
        <w:t>a) İşletmenin başka bir adrese nakledilmesi durumunda, iş yeri açma ve çalışma ruhsatının yeniden düzenlendiği,</w:t>
      </w:r>
    </w:p>
    <w:p w14:paraId="4D9906C2" w14:textId="77777777" w:rsidR="004F727F" w:rsidRPr="00816DB7" w:rsidRDefault="004F727F" w:rsidP="004F727F">
      <w:pPr>
        <w:spacing w:after="0" w:line="240" w:lineRule="auto"/>
        <w:ind w:firstLine="567"/>
        <w:jc w:val="both"/>
        <w:rPr>
          <w:rFonts w:ascii="Times New Roman" w:eastAsia="Times New Roman" w:hAnsi="Times New Roman" w:cs="Times New Roman"/>
          <w:color w:val="000000"/>
          <w:sz w:val="24"/>
          <w:szCs w:val="24"/>
          <w:lang w:eastAsia="tr-TR"/>
        </w:rPr>
      </w:pPr>
      <w:r w:rsidRPr="00816DB7">
        <w:rPr>
          <w:rFonts w:ascii="Times New Roman" w:eastAsia="Times New Roman" w:hAnsi="Times New Roman" w:cs="Times New Roman"/>
          <w:color w:val="000000"/>
          <w:sz w:val="24"/>
          <w:szCs w:val="24"/>
          <w:lang w:eastAsia="tr-TR"/>
        </w:rPr>
        <w:t>b) Mahalle, cadde, sokak ve benzeri yerlerin isim veya numaralarının değişmesi nedeniyle işletme adresinin değişmesi durumunda, iş yeri açma ve çalışma ruhsatının güncellendiği,</w:t>
      </w:r>
    </w:p>
    <w:p w14:paraId="02A52483" w14:textId="77777777" w:rsidR="004F727F" w:rsidRPr="00816DB7" w:rsidRDefault="004F727F" w:rsidP="004F727F">
      <w:pPr>
        <w:spacing w:after="0" w:line="240" w:lineRule="auto"/>
        <w:ind w:firstLine="567"/>
        <w:jc w:val="both"/>
        <w:rPr>
          <w:rFonts w:ascii="Times New Roman" w:eastAsia="Times New Roman" w:hAnsi="Times New Roman" w:cs="Times New Roman"/>
          <w:color w:val="000000"/>
          <w:sz w:val="24"/>
          <w:szCs w:val="24"/>
          <w:lang w:eastAsia="tr-TR"/>
        </w:rPr>
      </w:pPr>
      <w:r w:rsidRPr="00816DB7">
        <w:rPr>
          <w:rFonts w:ascii="Times New Roman" w:eastAsia="Times New Roman" w:hAnsi="Times New Roman" w:cs="Times New Roman"/>
          <w:color w:val="000000"/>
          <w:sz w:val="24"/>
          <w:szCs w:val="24"/>
          <w:lang w:eastAsia="tr-TR"/>
        </w:rPr>
        <w:t>c) (a) ve (b) bentlerinde belirtilen durumlar hariç olmak üzere, 5 inci maddenin üçüncü fıkrasında belirtilen bilgilerden herhangi birinde değişiklik olması durumunda değişikliğin gerçekleştiği,</w:t>
      </w:r>
    </w:p>
    <w:p w14:paraId="14765583" w14:textId="77777777" w:rsidR="004F727F" w:rsidRPr="004F727F" w:rsidRDefault="004F727F" w:rsidP="004F727F">
      <w:pPr>
        <w:spacing w:after="0" w:line="240" w:lineRule="auto"/>
        <w:ind w:firstLine="567"/>
        <w:jc w:val="both"/>
        <w:rPr>
          <w:rFonts w:ascii="Times New Roman" w:eastAsia="Times New Roman" w:hAnsi="Times New Roman" w:cs="Times New Roman"/>
          <w:color w:val="000000"/>
          <w:sz w:val="24"/>
          <w:szCs w:val="24"/>
          <w:lang w:eastAsia="tr-TR"/>
        </w:rPr>
      </w:pPr>
      <w:proofErr w:type="gramStart"/>
      <w:r w:rsidRPr="00816DB7">
        <w:rPr>
          <w:rFonts w:ascii="Times New Roman" w:eastAsia="Times New Roman" w:hAnsi="Times New Roman" w:cs="Times New Roman"/>
          <w:color w:val="000000"/>
          <w:sz w:val="24"/>
          <w:szCs w:val="24"/>
          <w:lang w:eastAsia="tr-TR"/>
        </w:rPr>
        <w:t>tarihten</w:t>
      </w:r>
      <w:proofErr w:type="gramEnd"/>
      <w:r w:rsidRPr="00816DB7">
        <w:rPr>
          <w:rFonts w:ascii="Times New Roman" w:eastAsia="Times New Roman" w:hAnsi="Times New Roman" w:cs="Times New Roman"/>
          <w:color w:val="000000"/>
          <w:sz w:val="24"/>
          <w:szCs w:val="24"/>
          <w:lang w:eastAsia="tr-TR"/>
        </w:rPr>
        <w:t> itibaren otuz gün içinde Bilgi Sistemi üzerinden yapılır.</w:t>
      </w:r>
    </w:p>
    <w:p w14:paraId="1ABB449B" w14:textId="77777777" w:rsidR="004F727F" w:rsidRPr="004F727F" w:rsidRDefault="004F727F" w:rsidP="004F727F">
      <w:pPr>
        <w:spacing w:after="0" w:line="240" w:lineRule="auto"/>
        <w:ind w:firstLine="567"/>
        <w:jc w:val="both"/>
        <w:rPr>
          <w:rFonts w:ascii="Times New Roman" w:eastAsia="Times New Roman" w:hAnsi="Times New Roman" w:cs="Times New Roman"/>
          <w:color w:val="000000"/>
          <w:sz w:val="24"/>
          <w:szCs w:val="24"/>
          <w:lang w:eastAsia="tr-TR"/>
        </w:rPr>
      </w:pPr>
      <w:r w:rsidRPr="004F727F">
        <w:rPr>
          <w:rFonts w:ascii="Times New Roman" w:eastAsia="Times New Roman" w:hAnsi="Times New Roman" w:cs="Times New Roman"/>
          <w:color w:val="000000"/>
          <w:sz w:val="24"/>
          <w:szCs w:val="24"/>
          <w:lang w:eastAsia="tr-TR"/>
        </w:rPr>
        <w:t>(3) Yetki belgesinin yenilenmesinde 7 </w:t>
      </w:r>
      <w:proofErr w:type="spellStart"/>
      <w:r w:rsidRPr="004F727F">
        <w:rPr>
          <w:rFonts w:ascii="Times New Roman" w:eastAsia="Times New Roman" w:hAnsi="Times New Roman" w:cs="Times New Roman"/>
          <w:color w:val="000000"/>
          <w:sz w:val="24"/>
          <w:szCs w:val="24"/>
          <w:lang w:eastAsia="tr-TR"/>
        </w:rPr>
        <w:t>nci</w:t>
      </w:r>
      <w:proofErr w:type="spellEnd"/>
      <w:r w:rsidRPr="004F727F">
        <w:rPr>
          <w:rFonts w:ascii="Times New Roman" w:eastAsia="Times New Roman" w:hAnsi="Times New Roman" w:cs="Times New Roman"/>
          <w:color w:val="000000"/>
          <w:sz w:val="24"/>
          <w:szCs w:val="24"/>
          <w:lang w:eastAsia="tr-TR"/>
        </w:rPr>
        <w:t> maddenin ikinci ve üçüncü fıkralarında belirtilen usul ve esaslar uygulanır.</w:t>
      </w:r>
    </w:p>
    <w:p w14:paraId="1D43B9C4"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b/>
          <w:bCs/>
          <w:sz w:val="24"/>
          <w:szCs w:val="24"/>
        </w:rPr>
        <w:t>Yetki belgesinin iptali</w:t>
      </w:r>
    </w:p>
    <w:p w14:paraId="4A3A444F" w14:textId="77777777" w:rsidR="0051058B" w:rsidRPr="003335DC" w:rsidRDefault="00F14B0E" w:rsidP="00EB164E">
      <w:pPr>
        <w:spacing w:after="0" w:line="240" w:lineRule="auto"/>
        <w:ind w:firstLine="542"/>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b/>
          <w:bCs/>
          <w:sz w:val="24"/>
          <w:szCs w:val="24"/>
        </w:rPr>
        <w:t>MADDE 9 –</w:t>
      </w:r>
      <w:r w:rsidR="00E73421" w:rsidRPr="003335DC">
        <w:rPr>
          <w:rFonts w:ascii="Times New Roman" w:eastAsia="Times New Roman" w:hAnsi="Times New Roman" w:cs="Times New Roman"/>
          <w:b/>
          <w:bCs/>
          <w:sz w:val="24"/>
          <w:szCs w:val="24"/>
        </w:rPr>
        <w:t xml:space="preserve"> </w:t>
      </w:r>
      <w:r w:rsidR="0051058B" w:rsidRPr="003335DC">
        <w:rPr>
          <w:rFonts w:ascii="Times New Roman" w:eastAsia="Times New Roman" w:hAnsi="Times New Roman" w:cs="Times New Roman"/>
          <w:sz w:val="24"/>
          <w:szCs w:val="24"/>
          <w:lang w:eastAsia="tr-TR"/>
        </w:rPr>
        <w:t>(1) Yetki belgesi;</w:t>
      </w:r>
    </w:p>
    <w:p w14:paraId="385B55B4" w14:textId="77777777" w:rsidR="0051058B" w:rsidRPr="003335DC" w:rsidRDefault="0051058B"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a) 6 </w:t>
      </w:r>
      <w:proofErr w:type="spellStart"/>
      <w:r w:rsidRPr="003335DC">
        <w:rPr>
          <w:rFonts w:ascii="Times New Roman" w:eastAsia="Times New Roman" w:hAnsi="Times New Roman" w:cs="Times New Roman"/>
          <w:sz w:val="24"/>
          <w:szCs w:val="24"/>
          <w:lang w:eastAsia="tr-TR"/>
        </w:rPr>
        <w:t>ncı</w:t>
      </w:r>
      <w:proofErr w:type="spellEnd"/>
      <w:r w:rsidRPr="003335DC">
        <w:rPr>
          <w:rFonts w:ascii="Times New Roman" w:eastAsia="Times New Roman" w:hAnsi="Times New Roman" w:cs="Times New Roman"/>
          <w:sz w:val="24"/>
          <w:szCs w:val="24"/>
          <w:lang w:eastAsia="tr-TR"/>
        </w:rPr>
        <w:t> maddede belirtilen şartlardan herhangi birini kaybeden işletmenin bu durumun gerçekleştiği tarihten itibaren o</w:t>
      </w:r>
      <w:r w:rsidR="00D8529A">
        <w:rPr>
          <w:rFonts w:ascii="Times New Roman" w:eastAsia="Times New Roman" w:hAnsi="Times New Roman" w:cs="Times New Roman"/>
          <w:sz w:val="24"/>
          <w:szCs w:val="24"/>
          <w:lang w:eastAsia="tr-TR"/>
        </w:rPr>
        <w:t>n</w:t>
      </w:r>
      <w:r w:rsidRPr="003335DC">
        <w:rPr>
          <w:rFonts w:ascii="Times New Roman" w:eastAsia="Times New Roman" w:hAnsi="Times New Roman" w:cs="Times New Roman"/>
          <w:sz w:val="24"/>
          <w:szCs w:val="24"/>
          <w:lang w:eastAsia="tr-TR"/>
        </w:rPr>
        <w:t xml:space="preserve"> gün içinde Bilgi Sistemi üzerinden yapacağı başvuru üzerine,</w:t>
      </w:r>
    </w:p>
    <w:p w14:paraId="22F3AD6A" w14:textId="77777777" w:rsidR="0051058B" w:rsidRPr="003335DC" w:rsidRDefault="0051058B"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b)  6 </w:t>
      </w:r>
      <w:proofErr w:type="spellStart"/>
      <w:r w:rsidRPr="003335DC">
        <w:rPr>
          <w:rFonts w:ascii="Times New Roman" w:eastAsia="Times New Roman" w:hAnsi="Times New Roman" w:cs="Times New Roman"/>
          <w:sz w:val="24"/>
          <w:szCs w:val="24"/>
          <w:lang w:eastAsia="tr-TR"/>
        </w:rPr>
        <w:t>ncı</w:t>
      </w:r>
      <w:proofErr w:type="spellEnd"/>
      <w:r w:rsidRPr="003335DC">
        <w:rPr>
          <w:rFonts w:ascii="Times New Roman" w:eastAsia="Times New Roman" w:hAnsi="Times New Roman" w:cs="Times New Roman"/>
          <w:sz w:val="24"/>
          <w:szCs w:val="24"/>
          <w:lang w:eastAsia="tr-TR"/>
        </w:rPr>
        <w:t> maddede belirtilen şartlardan herhangi birine sahip olunmadığının Bakanlıkça tespit edilmesi halinde,</w:t>
      </w:r>
    </w:p>
    <w:p w14:paraId="795078DF" w14:textId="77777777" w:rsidR="0051058B" w:rsidRPr="003335DC" w:rsidRDefault="0051058B"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 xml:space="preserve">c) 8 inci maddenin </w:t>
      </w:r>
      <w:r w:rsidR="009A67F0" w:rsidRPr="00816DB7">
        <w:rPr>
          <w:rFonts w:ascii="Times New Roman" w:eastAsia="Times New Roman" w:hAnsi="Times New Roman" w:cs="Times New Roman"/>
          <w:sz w:val="24"/>
          <w:szCs w:val="24"/>
          <w:lang w:eastAsia="tr-TR"/>
        </w:rPr>
        <w:t>ikinci</w:t>
      </w:r>
      <w:r w:rsidRPr="003335DC">
        <w:rPr>
          <w:rFonts w:ascii="Times New Roman" w:eastAsia="Times New Roman" w:hAnsi="Times New Roman" w:cs="Times New Roman"/>
          <w:sz w:val="24"/>
          <w:szCs w:val="24"/>
          <w:lang w:eastAsia="tr-TR"/>
        </w:rPr>
        <w:t xml:space="preserve"> fıkrasında belirtilen süre içinde yenileme başvurusunda bulunulmaması nedeniyle Bilgi Sistemi üzerinden veya yazılı olarak Bakanlıkça yapılan uyarıya rağmen on gün içinde yenileme başvurusunda bulunulmaması halinde,</w:t>
      </w:r>
    </w:p>
    <w:p w14:paraId="1F39FA26" w14:textId="77777777" w:rsidR="0051058B" w:rsidRPr="003335DC" w:rsidRDefault="0051058B"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ç) Bu Yönetmelik hükümlerine aykırı hareket eden işletmeye Bilgi Sistemi üzerinden veya yazılı olarak Bakanlıkça yapılan uyarıya rağmen;</w:t>
      </w:r>
    </w:p>
    <w:p w14:paraId="0E3E5674" w14:textId="77777777" w:rsidR="0051058B" w:rsidRPr="003335DC" w:rsidRDefault="0051058B"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1) Verilen süre içinde aykırılığın ortadan kaldırılmaması halinde,</w:t>
      </w:r>
    </w:p>
    <w:p w14:paraId="08876108" w14:textId="77777777" w:rsidR="0051058B" w:rsidRPr="003335DC" w:rsidRDefault="0051058B"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2) Aynı takvim yılı içinde aykırılığın tekrarlanması halinde,</w:t>
      </w:r>
    </w:p>
    <w:p w14:paraId="4CA22EEC" w14:textId="77777777" w:rsidR="0051058B" w:rsidRPr="003335DC" w:rsidRDefault="0051058B"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d) </w:t>
      </w:r>
      <w:r w:rsidR="00D8529A">
        <w:rPr>
          <w:rFonts w:ascii="Times New Roman" w:eastAsia="Times New Roman" w:hAnsi="Times New Roman" w:cs="Times New Roman"/>
          <w:sz w:val="24"/>
          <w:szCs w:val="24"/>
          <w:lang w:eastAsia="tr-TR"/>
        </w:rPr>
        <w:t>Tescilsiz</w:t>
      </w:r>
      <w:r w:rsidRPr="003335DC">
        <w:rPr>
          <w:rFonts w:ascii="Times New Roman" w:eastAsia="Times New Roman" w:hAnsi="Times New Roman" w:cs="Times New Roman"/>
          <w:sz w:val="24"/>
          <w:szCs w:val="24"/>
          <w:lang w:eastAsia="tr-TR"/>
        </w:rPr>
        <w:t xml:space="preserve"> motorlu kara taşıtı ticareti faaliyetinde de bulunan işletmenin bu faaliyeti yürütürken satıştan kaçınması, taşıtın üretici veya distribütör tarafından tavsiye edilen satış fiyatının üzerinde fiyat talep etmesi, tüketiciyi aksesuar almaya veya takas yapmaya zorlaması ya da takas fiyatını piyasa fiyatının önemli ölçüde altında belirlemesi gibi </w:t>
      </w:r>
      <w:r w:rsidR="00102938">
        <w:rPr>
          <w:rFonts w:ascii="Times New Roman" w:eastAsia="Times New Roman" w:hAnsi="Times New Roman" w:cs="Times New Roman"/>
          <w:sz w:val="24"/>
          <w:szCs w:val="24"/>
          <w:lang w:eastAsia="tr-TR"/>
        </w:rPr>
        <w:t>tescilsiz</w:t>
      </w:r>
      <w:r w:rsidRPr="003335DC">
        <w:rPr>
          <w:rFonts w:ascii="Times New Roman" w:eastAsia="Times New Roman" w:hAnsi="Times New Roman" w:cs="Times New Roman"/>
          <w:sz w:val="24"/>
          <w:szCs w:val="24"/>
          <w:lang w:eastAsia="tr-TR"/>
        </w:rPr>
        <w:t xml:space="preserve"> motorlu kara taşıtına ulaşılmasını zorlaştırıcı faaliyette bulunması halinde,</w:t>
      </w:r>
    </w:p>
    <w:p w14:paraId="04EEE45C" w14:textId="77777777" w:rsidR="0051058B" w:rsidRPr="003335DC" w:rsidRDefault="0051058B" w:rsidP="00EB164E">
      <w:pPr>
        <w:spacing w:after="0" w:line="240" w:lineRule="auto"/>
        <w:ind w:firstLine="567"/>
        <w:jc w:val="both"/>
        <w:rPr>
          <w:rFonts w:ascii="Times New Roman" w:eastAsia="Times New Roman" w:hAnsi="Times New Roman" w:cs="Times New Roman"/>
          <w:sz w:val="24"/>
          <w:szCs w:val="24"/>
          <w:lang w:eastAsia="tr-TR"/>
        </w:rPr>
      </w:pPr>
      <w:proofErr w:type="gramStart"/>
      <w:r w:rsidRPr="003335DC">
        <w:rPr>
          <w:rFonts w:ascii="Times New Roman" w:eastAsia="Times New Roman" w:hAnsi="Times New Roman" w:cs="Times New Roman"/>
          <w:sz w:val="24"/>
          <w:szCs w:val="24"/>
          <w:lang w:eastAsia="tr-TR"/>
        </w:rPr>
        <w:t>iptal</w:t>
      </w:r>
      <w:proofErr w:type="gramEnd"/>
      <w:r w:rsidRPr="003335DC">
        <w:rPr>
          <w:rFonts w:ascii="Times New Roman" w:eastAsia="Times New Roman" w:hAnsi="Times New Roman" w:cs="Times New Roman"/>
          <w:sz w:val="24"/>
          <w:szCs w:val="24"/>
          <w:lang w:eastAsia="tr-TR"/>
        </w:rPr>
        <w:t> edilir.</w:t>
      </w:r>
    </w:p>
    <w:p w14:paraId="5BBB61FB" w14:textId="77777777" w:rsidR="00F14B0E" w:rsidRPr="003335DC" w:rsidRDefault="00F14B0E" w:rsidP="00EB164E">
      <w:pPr>
        <w:spacing w:after="0" w:line="240" w:lineRule="auto"/>
        <w:ind w:firstLine="542"/>
        <w:jc w:val="both"/>
        <w:rPr>
          <w:rFonts w:ascii="Times New Roman" w:hAnsi="Times New Roman" w:cs="Times New Roman"/>
          <w:bCs/>
          <w:sz w:val="24"/>
          <w:szCs w:val="24"/>
        </w:rPr>
      </w:pPr>
      <w:r w:rsidRPr="003335DC">
        <w:rPr>
          <w:rFonts w:ascii="Times New Roman" w:eastAsia="Times New Roman" w:hAnsi="Times New Roman" w:cs="Times New Roman"/>
          <w:sz w:val="24"/>
          <w:szCs w:val="24"/>
        </w:rPr>
        <w:t xml:space="preserve">(2) Yetki belgesi iptal </w:t>
      </w:r>
      <w:r w:rsidRPr="003335DC">
        <w:rPr>
          <w:rFonts w:ascii="Times New Roman" w:hAnsi="Times New Roman" w:cs="Times New Roman"/>
          <w:bCs/>
          <w:sz w:val="24"/>
          <w:szCs w:val="24"/>
        </w:rPr>
        <w:t>gerekçelerine, yetki belgesi iptal edilen işletmenin erişebileceği şekilde</w:t>
      </w:r>
      <w:r w:rsidRPr="003335DC">
        <w:rPr>
          <w:rFonts w:ascii="Times New Roman" w:eastAsia="Times New Roman" w:hAnsi="Times New Roman" w:cs="Times New Roman"/>
          <w:sz w:val="24"/>
          <w:szCs w:val="24"/>
        </w:rPr>
        <w:t xml:space="preserve"> Bilgi Sistemi</w:t>
      </w:r>
      <w:r w:rsidRPr="003335DC">
        <w:rPr>
          <w:rFonts w:ascii="Times New Roman" w:hAnsi="Times New Roman" w:cs="Times New Roman"/>
          <w:bCs/>
          <w:sz w:val="24"/>
          <w:szCs w:val="24"/>
        </w:rPr>
        <w:t>nde yer verilir.</w:t>
      </w:r>
    </w:p>
    <w:p w14:paraId="3EAABBBE" w14:textId="77777777" w:rsidR="0051058B" w:rsidRPr="003335DC" w:rsidRDefault="0051058B"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hAnsi="Times New Roman" w:cs="Times New Roman"/>
          <w:sz w:val="24"/>
          <w:szCs w:val="24"/>
        </w:rPr>
        <w:t>(3) Birinci fıkranın (ç) ve (d) bentleri gereğince yetki belgesi iptal edilen işletmeye ve işletme sahibinin diğer işletmeleri ile temsilcisi olduğu işletmelere, iptal tarihinden itibaren bir yıl süreyle yetki belgesi verilmez.</w:t>
      </w:r>
    </w:p>
    <w:p w14:paraId="36F12E88" w14:textId="77777777" w:rsidR="0051058B" w:rsidRPr="003335DC" w:rsidRDefault="0051058B"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b/>
          <w:bCs/>
          <w:sz w:val="24"/>
          <w:szCs w:val="24"/>
          <w:lang w:eastAsia="tr-TR"/>
        </w:rPr>
        <w:t>Mesleki yeterlilik belgesi</w:t>
      </w:r>
    </w:p>
    <w:p w14:paraId="5D92EE52" w14:textId="77777777" w:rsidR="0051058B" w:rsidRPr="003335DC" w:rsidRDefault="0051058B"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b/>
          <w:bCs/>
          <w:sz w:val="24"/>
          <w:szCs w:val="24"/>
          <w:lang w:eastAsia="tr-TR"/>
        </w:rPr>
        <w:t>MADDE 10 –</w:t>
      </w:r>
      <w:r w:rsidRPr="003335DC">
        <w:rPr>
          <w:rFonts w:ascii="Times New Roman" w:eastAsia="Times New Roman" w:hAnsi="Times New Roman" w:cs="Times New Roman"/>
          <w:sz w:val="24"/>
          <w:szCs w:val="24"/>
          <w:lang w:eastAsia="tr-TR"/>
        </w:rPr>
        <w:t> (1) Motorlu kara taşıtları alım satım sorumlularının Seviye 5, motorlu kara taşıtları alım satım danışmanlarının ise Seviye 4 mesleki yeterlilik belgesine sahip olması gerekir.</w:t>
      </w:r>
    </w:p>
    <w:p w14:paraId="68CDB49A" w14:textId="77777777" w:rsidR="0051058B" w:rsidRPr="003335DC" w:rsidRDefault="0051058B"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(2)  Motorlu kara taşıtları alım satım sorumlularının, yükseköğretim kurumlarının; motorlu kara taşıtları alım satım danışmanlarının ise ortaöğretim ve yükseköğretim kurumlarının motorlu kara taşıtı ticareti ile ilgili alanlarından veya bunlara denkliği kabul edilen yurt dışındaki öğretim kurumlarından mezun olmaları durumunda mesleki yeterlilik belgesi şartı aranmaz. Mesleki yeterlilik belgesi şartından muafiyet sağlayan motorlu kara taşıtı ticareti ile ilgili alanlar Bakanlıkça belirlenir.</w:t>
      </w:r>
    </w:p>
    <w:p w14:paraId="3696589B" w14:textId="77777777" w:rsidR="0051058B" w:rsidRPr="003335DC" w:rsidRDefault="0051058B"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 (3) Bakanlık, yetki belgesine sahip işletmelerce çalıştırılması gereken mesleki yeterlilik belgesine sahip asgari personel sayısı ile ulusal yeterliliğin yapısını oluşturan ve personelin sahip olduğu mesleki yeterlilik belgesinde yer alması gereken seçmeli birimleri belirlemeye yetkilidir.</w:t>
      </w:r>
    </w:p>
    <w:p w14:paraId="40D1F1EC" w14:textId="77777777" w:rsidR="006E7D7A" w:rsidRPr="003335DC" w:rsidRDefault="006E7D7A" w:rsidP="00EB164E">
      <w:pPr>
        <w:spacing w:after="0" w:line="240" w:lineRule="auto"/>
        <w:ind w:firstLine="567"/>
        <w:jc w:val="both"/>
        <w:rPr>
          <w:rFonts w:ascii="Times New Roman" w:eastAsia="Times New Roman" w:hAnsi="Times New Roman" w:cs="Times New Roman"/>
          <w:sz w:val="24"/>
          <w:szCs w:val="24"/>
          <w:lang w:eastAsia="tr-TR"/>
        </w:rPr>
      </w:pPr>
    </w:p>
    <w:p w14:paraId="513ACCBD" w14:textId="77777777" w:rsidR="006E7D7A" w:rsidRPr="003335DC" w:rsidRDefault="006E7D7A" w:rsidP="00EB164E">
      <w:pPr>
        <w:spacing w:after="0" w:line="240" w:lineRule="auto"/>
        <w:jc w:val="center"/>
        <w:rPr>
          <w:rFonts w:ascii="Times New Roman" w:eastAsia="Times New Roman" w:hAnsi="Times New Roman" w:cs="Times New Roman"/>
          <w:sz w:val="24"/>
          <w:szCs w:val="24"/>
          <w:lang w:eastAsia="tr-TR"/>
        </w:rPr>
      </w:pPr>
      <w:r w:rsidRPr="003335DC">
        <w:rPr>
          <w:rFonts w:ascii="Times New Roman" w:eastAsia="Times New Roman" w:hAnsi="Times New Roman" w:cs="Times New Roman"/>
          <w:b/>
          <w:bCs/>
          <w:sz w:val="24"/>
          <w:szCs w:val="24"/>
          <w:lang w:eastAsia="tr-TR"/>
        </w:rPr>
        <w:lastRenderedPageBreak/>
        <w:t>ÜÇÜNCÜ BÖLÜM</w:t>
      </w:r>
    </w:p>
    <w:p w14:paraId="57CD5EFA" w14:textId="77777777" w:rsidR="006E7D7A" w:rsidRPr="003335DC" w:rsidRDefault="006E7D7A" w:rsidP="00EB164E">
      <w:pPr>
        <w:spacing w:after="0" w:line="240" w:lineRule="auto"/>
        <w:jc w:val="center"/>
        <w:rPr>
          <w:rFonts w:ascii="Times New Roman" w:eastAsia="Times New Roman" w:hAnsi="Times New Roman" w:cs="Times New Roman"/>
          <w:b/>
          <w:bCs/>
          <w:sz w:val="24"/>
          <w:szCs w:val="24"/>
          <w:lang w:eastAsia="tr-TR"/>
        </w:rPr>
      </w:pPr>
      <w:r w:rsidRPr="003335DC">
        <w:rPr>
          <w:rFonts w:ascii="Times New Roman" w:eastAsia="Times New Roman" w:hAnsi="Times New Roman" w:cs="Times New Roman"/>
          <w:b/>
          <w:bCs/>
          <w:sz w:val="24"/>
          <w:szCs w:val="24"/>
          <w:lang w:eastAsia="tr-TR"/>
        </w:rPr>
        <w:t>Motorlu Kara Taşıtı Ticaretiyle İştigal Edenlerin Yükümlülükleri</w:t>
      </w:r>
      <w:r w:rsidR="00A62A0E">
        <w:rPr>
          <w:rFonts w:ascii="Times New Roman" w:eastAsia="Times New Roman" w:hAnsi="Times New Roman" w:cs="Times New Roman"/>
          <w:b/>
          <w:bCs/>
          <w:sz w:val="24"/>
          <w:szCs w:val="24"/>
          <w:lang w:eastAsia="tr-TR"/>
        </w:rPr>
        <w:t xml:space="preserve"> ve Haksız Ticari Uygulamalar</w:t>
      </w:r>
    </w:p>
    <w:p w14:paraId="7CC1815F" w14:textId="77777777" w:rsidR="006E7D7A" w:rsidRPr="003335DC" w:rsidRDefault="006E7D7A" w:rsidP="00EB164E">
      <w:pPr>
        <w:spacing w:after="0" w:line="240" w:lineRule="auto"/>
        <w:ind w:firstLine="567"/>
        <w:jc w:val="both"/>
        <w:rPr>
          <w:rFonts w:ascii="Times New Roman" w:eastAsia="Times New Roman" w:hAnsi="Times New Roman" w:cs="Times New Roman"/>
          <w:sz w:val="24"/>
          <w:szCs w:val="24"/>
          <w:lang w:eastAsia="tr-TR"/>
        </w:rPr>
      </w:pPr>
    </w:p>
    <w:p w14:paraId="268D1093" w14:textId="77777777" w:rsidR="00F14B0E" w:rsidRPr="00BB15AF" w:rsidRDefault="00F14B0E" w:rsidP="00EB164E">
      <w:pPr>
        <w:spacing w:after="0" w:line="240" w:lineRule="auto"/>
        <w:ind w:firstLine="542"/>
        <w:jc w:val="both"/>
        <w:rPr>
          <w:rFonts w:ascii="Times New Roman" w:hAnsi="Times New Roman" w:cs="Times New Roman"/>
          <w:b/>
          <w:bCs/>
          <w:sz w:val="24"/>
          <w:szCs w:val="24"/>
        </w:rPr>
      </w:pPr>
      <w:r w:rsidRPr="00BB15AF">
        <w:rPr>
          <w:rFonts w:ascii="Times New Roman" w:hAnsi="Times New Roman" w:cs="Times New Roman"/>
          <w:b/>
          <w:bCs/>
          <w:sz w:val="24"/>
          <w:szCs w:val="24"/>
        </w:rPr>
        <w:t xml:space="preserve">Distribütörlerin </w:t>
      </w:r>
      <w:r w:rsidR="009F573A" w:rsidRPr="00BB15AF">
        <w:rPr>
          <w:rFonts w:ascii="Times New Roman" w:hAnsi="Times New Roman" w:cs="Times New Roman"/>
          <w:b/>
          <w:bCs/>
          <w:sz w:val="24"/>
          <w:szCs w:val="24"/>
        </w:rPr>
        <w:t>haksız ticari uygulamaları</w:t>
      </w:r>
      <w:r w:rsidR="00A2475B" w:rsidRPr="00BB15AF">
        <w:rPr>
          <w:rFonts w:ascii="Times New Roman" w:hAnsi="Times New Roman" w:cs="Times New Roman"/>
          <w:b/>
          <w:bCs/>
          <w:sz w:val="24"/>
          <w:szCs w:val="24"/>
        </w:rPr>
        <w:t xml:space="preserve"> ve yükümlülükleri</w:t>
      </w:r>
    </w:p>
    <w:p w14:paraId="0CC1A302" w14:textId="77777777" w:rsidR="009F573A" w:rsidRPr="00BB15AF" w:rsidRDefault="00F14B0E" w:rsidP="009F573A">
      <w:pPr>
        <w:spacing w:after="0" w:line="240" w:lineRule="auto"/>
        <w:ind w:firstLine="542"/>
        <w:jc w:val="both"/>
        <w:rPr>
          <w:rFonts w:ascii="Times New Roman" w:hAnsi="Times New Roman" w:cs="Times New Roman"/>
          <w:bCs/>
          <w:sz w:val="24"/>
          <w:szCs w:val="24"/>
        </w:rPr>
      </w:pPr>
      <w:r w:rsidRPr="00BB15AF">
        <w:rPr>
          <w:rFonts w:ascii="Times New Roman" w:hAnsi="Times New Roman" w:cs="Times New Roman"/>
          <w:b/>
          <w:bCs/>
          <w:sz w:val="24"/>
          <w:szCs w:val="24"/>
        </w:rPr>
        <w:t>MADDE 11</w:t>
      </w:r>
      <w:r w:rsidRPr="00BB15AF">
        <w:rPr>
          <w:rFonts w:ascii="Times New Roman" w:hAnsi="Times New Roman" w:cs="Times New Roman"/>
          <w:bCs/>
          <w:sz w:val="24"/>
          <w:szCs w:val="24"/>
        </w:rPr>
        <w:t xml:space="preserve"> – (1) Distribütörler</w:t>
      </w:r>
      <w:r w:rsidR="009F573A" w:rsidRPr="00BB15AF">
        <w:rPr>
          <w:rFonts w:ascii="Times New Roman" w:hAnsi="Times New Roman" w:cs="Times New Roman"/>
          <w:bCs/>
          <w:sz w:val="24"/>
          <w:szCs w:val="24"/>
        </w:rPr>
        <w:t xml:space="preserve">in aşağıda belirtilen </w:t>
      </w:r>
      <w:r w:rsidR="009F573A" w:rsidRPr="007A3010">
        <w:rPr>
          <w:rFonts w:ascii="Times New Roman" w:hAnsi="Times New Roman" w:cs="Times New Roman"/>
          <w:bCs/>
          <w:sz w:val="24"/>
          <w:szCs w:val="24"/>
        </w:rPr>
        <w:t>faaliyetleri 6585 sayılı Kanunun 6</w:t>
      </w:r>
      <w:r w:rsidR="007A3010" w:rsidRPr="007A3010">
        <w:rPr>
          <w:rFonts w:ascii="Times New Roman" w:hAnsi="Times New Roman" w:cs="Times New Roman"/>
          <w:bCs/>
          <w:sz w:val="24"/>
          <w:szCs w:val="24"/>
        </w:rPr>
        <w:t xml:space="preserve"> </w:t>
      </w:r>
      <w:proofErr w:type="spellStart"/>
      <w:r w:rsidR="009F573A" w:rsidRPr="007A3010">
        <w:rPr>
          <w:rFonts w:ascii="Times New Roman" w:hAnsi="Times New Roman" w:cs="Times New Roman"/>
          <w:bCs/>
          <w:sz w:val="24"/>
          <w:szCs w:val="24"/>
        </w:rPr>
        <w:t>ncı</w:t>
      </w:r>
      <w:proofErr w:type="spellEnd"/>
      <w:r w:rsidR="009F573A" w:rsidRPr="007A3010">
        <w:rPr>
          <w:rFonts w:ascii="Times New Roman" w:hAnsi="Times New Roman" w:cs="Times New Roman"/>
          <w:bCs/>
          <w:sz w:val="24"/>
          <w:szCs w:val="24"/>
        </w:rPr>
        <w:t xml:space="preserve"> maddesinin birinci fıkrası kapsamında haksız ticari uygulama kabul edilir</w:t>
      </w:r>
      <w:r w:rsidR="009F573A" w:rsidRPr="00BB15AF">
        <w:rPr>
          <w:rFonts w:ascii="Times New Roman" w:hAnsi="Times New Roman" w:cs="Times New Roman"/>
          <w:bCs/>
          <w:sz w:val="24"/>
          <w:szCs w:val="24"/>
        </w:rPr>
        <w:t>:</w:t>
      </w:r>
    </w:p>
    <w:p w14:paraId="7B9741C4" w14:textId="77777777" w:rsidR="009F573A" w:rsidRPr="00BB15AF" w:rsidRDefault="009F573A" w:rsidP="009F573A">
      <w:pPr>
        <w:spacing w:after="0" w:line="240" w:lineRule="auto"/>
        <w:ind w:firstLine="542"/>
        <w:jc w:val="both"/>
        <w:rPr>
          <w:rFonts w:ascii="Times New Roman" w:hAnsi="Times New Roman" w:cs="Times New Roman"/>
          <w:bCs/>
          <w:sz w:val="24"/>
          <w:szCs w:val="24"/>
        </w:rPr>
      </w:pPr>
      <w:r w:rsidRPr="00BB15AF">
        <w:rPr>
          <w:rFonts w:ascii="Times New Roman" w:hAnsi="Times New Roman" w:cs="Times New Roman"/>
          <w:bCs/>
          <w:sz w:val="24"/>
          <w:szCs w:val="24"/>
        </w:rPr>
        <w:t>a) Yetkili satıcılar arasında rekabeti bozabilecek uygulama ve davranışlarda bulunmak</w:t>
      </w:r>
      <w:r w:rsidR="00EE7ECE">
        <w:rPr>
          <w:rFonts w:ascii="Times New Roman" w:hAnsi="Times New Roman" w:cs="Times New Roman"/>
          <w:bCs/>
          <w:sz w:val="24"/>
          <w:szCs w:val="24"/>
        </w:rPr>
        <w:t>.</w:t>
      </w:r>
      <w:r w:rsidRPr="00BB15AF">
        <w:rPr>
          <w:rFonts w:ascii="Times New Roman" w:hAnsi="Times New Roman" w:cs="Times New Roman"/>
          <w:bCs/>
          <w:sz w:val="24"/>
          <w:szCs w:val="24"/>
        </w:rPr>
        <w:t xml:space="preserve"> </w:t>
      </w:r>
    </w:p>
    <w:p w14:paraId="74C2E553" w14:textId="77777777" w:rsidR="00A2475B" w:rsidRPr="00BB15AF" w:rsidRDefault="00A2475B" w:rsidP="00A2475B">
      <w:pPr>
        <w:spacing w:after="0" w:line="240" w:lineRule="auto"/>
        <w:ind w:firstLine="542"/>
        <w:jc w:val="both"/>
        <w:rPr>
          <w:rFonts w:ascii="Times New Roman" w:hAnsi="Times New Roman" w:cs="Times New Roman"/>
          <w:bCs/>
          <w:sz w:val="24"/>
          <w:szCs w:val="24"/>
        </w:rPr>
      </w:pPr>
      <w:r w:rsidRPr="00BB15AF">
        <w:rPr>
          <w:rFonts w:ascii="Times New Roman" w:hAnsi="Times New Roman" w:cs="Times New Roman"/>
          <w:bCs/>
          <w:sz w:val="24"/>
          <w:szCs w:val="24"/>
        </w:rPr>
        <w:t xml:space="preserve">b) Yetkili satıcıyı bir ay içinde son üç yıllık satışlarının aylık ortalamasından fazla taşıt almaya zorlamak. </w:t>
      </w:r>
    </w:p>
    <w:p w14:paraId="73E49B5C" w14:textId="77777777" w:rsidR="009F573A" w:rsidRPr="00BB15AF" w:rsidRDefault="009F573A" w:rsidP="009F573A">
      <w:pPr>
        <w:spacing w:after="0" w:line="240" w:lineRule="auto"/>
        <w:ind w:firstLine="542"/>
        <w:jc w:val="both"/>
        <w:rPr>
          <w:rFonts w:ascii="Times New Roman" w:hAnsi="Times New Roman" w:cs="Times New Roman"/>
          <w:bCs/>
          <w:sz w:val="24"/>
          <w:szCs w:val="24"/>
        </w:rPr>
      </w:pPr>
      <w:r w:rsidRPr="00BB15AF">
        <w:rPr>
          <w:rFonts w:ascii="Times New Roman" w:hAnsi="Times New Roman" w:cs="Times New Roman"/>
          <w:bCs/>
          <w:sz w:val="24"/>
          <w:szCs w:val="24"/>
        </w:rPr>
        <w:t xml:space="preserve">c) Taşıt satış fiyatındaki değişimleri üç gün önceden yetkili satıcıya bildirmemek. </w:t>
      </w:r>
    </w:p>
    <w:p w14:paraId="2428FC27" w14:textId="77777777" w:rsidR="009F573A" w:rsidRPr="00BB15AF" w:rsidRDefault="009F573A" w:rsidP="009F573A">
      <w:pPr>
        <w:spacing w:after="0" w:line="240" w:lineRule="auto"/>
        <w:ind w:firstLine="542"/>
        <w:jc w:val="both"/>
        <w:rPr>
          <w:rFonts w:ascii="Times New Roman" w:hAnsi="Times New Roman" w:cs="Times New Roman"/>
          <w:bCs/>
          <w:sz w:val="24"/>
          <w:szCs w:val="24"/>
        </w:rPr>
      </w:pPr>
      <w:r w:rsidRPr="00BB15AF">
        <w:rPr>
          <w:rFonts w:ascii="Times New Roman" w:hAnsi="Times New Roman" w:cs="Times New Roman"/>
          <w:bCs/>
          <w:sz w:val="24"/>
          <w:szCs w:val="24"/>
        </w:rPr>
        <w:t>ç) Fatura tarihinden sonra taşıt fiyatında artış yapmak</w:t>
      </w:r>
      <w:r w:rsidR="00A2475B" w:rsidRPr="00BB15AF">
        <w:rPr>
          <w:rFonts w:ascii="Times New Roman" w:hAnsi="Times New Roman" w:cs="Times New Roman"/>
          <w:bCs/>
          <w:sz w:val="24"/>
          <w:szCs w:val="24"/>
        </w:rPr>
        <w:t xml:space="preserve"> veya </w:t>
      </w:r>
      <w:r w:rsidRPr="00BB15AF">
        <w:rPr>
          <w:rFonts w:ascii="Times New Roman" w:hAnsi="Times New Roman" w:cs="Times New Roman"/>
          <w:bCs/>
          <w:sz w:val="24"/>
          <w:szCs w:val="24"/>
        </w:rPr>
        <w:t xml:space="preserve">taşıtı on beş gün içinde </w:t>
      </w:r>
      <w:r w:rsidR="00A2475B" w:rsidRPr="00BB15AF">
        <w:rPr>
          <w:rFonts w:ascii="Times New Roman" w:hAnsi="Times New Roman" w:cs="Times New Roman"/>
          <w:bCs/>
          <w:sz w:val="24"/>
          <w:szCs w:val="24"/>
        </w:rPr>
        <w:t xml:space="preserve">yetkili satıcıya </w:t>
      </w:r>
      <w:r w:rsidRPr="00BB15AF">
        <w:rPr>
          <w:rFonts w:ascii="Times New Roman" w:hAnsi="Times New Roman" w:cs="Times New Roman"/>
          <w:bCs/>
          <w:sz w:val="24"/>
          <w:szCs w:val="24"/>
        </w:rPr>
        <w:t>teslim etme</w:t>
      </w:r>
      <w:r w:rsidR="00A2475B" w:rsidRPr="00BB15AF">
        <w:rPr>
          <w:rFonts w:ascii="Times New Roman" w:hAnsi="Times New Roman" w:cs="Times New Roman"/>
          <w:bCs/>
          <w:sz w:val="24"/>
          <w:szCs w:val="24"/>
        </w:rPr>
        <w:t>me</w:t>
      </w:r>
      <w:r w:rsidRPr="00BB15AF">
        <w:rPr>
          <w:rFonts w:ascii="Times New Roman" w:hAnsi="Times New Roman" w:cs="Times New Roman"/>
          <w:bCs/>
          <w:sz w:val="24"/>
          <w:szCs w:val="24"/>
        </w:rPr>
        <w:t>k.</w:t>
      </w:r>
    </w:p>
    <w:p w14:paraId="535E3504" w14:textId="77777777" w:rsidR="00A2475B" w:rsidRPr="00BB15AF" w:rsidRDefault="00A2475B" w:rsidP="00A2475B">
      <w:pPr>
        <w:spacing w:after="0" w:line="240" w:lineRule="auto"/>
        <w:ind w:firstLine="542"/>
        <w:jc w:val="both"/>
        <w:rPr>
          <w:rFonts w:ascii="Times New Roman" w:hAnsi="Times New Roman" w:cs="Times New Roman"/>
          <w:bCs/>
          <w:sz w:val="24"/>
          <w:szCs w:val="24"/>
        </w:rPr>
      </w:pPr>
      <w:r w:rsidRPr="00BB15AF">
        <w:rPr>
          <w:rFonts w:ascii="Times New Roman" w:hAnsi="Times New Roman" w:cs="Times New Roman"/>
          <w:bCs/>
          <w:sz w:val="24"/>
          <w:szCs w:val="24"/>
        </w:rPr>
        <w:t>d) Taşıt satışını, kendisinin veya bir başkasının mal veya hizmetini alma şartına bağlamak.</w:t>
      </w:r>
    </w:p>
    <w:p w14:paraId="6024B3EA" w14:textId="77777777" w:rsidR="00A2475B" w:rsidRPr="00BB15AF" w:rsidRDefault="00A2475B" w:rsidP="00A2475B">
      <w:pPr>
        <w:spacing w:after="0" w:line="240" w:lineRule="auto"/>
        <w:ind w:firstLine="542"/>
        <w:jc w:val="both"/>
        <w:rPr>
          <w:rFonts w:ascii="Times New Roman" w:hAnsi="Times New Roman" w:cs="Times New Roman"/>
          <w:bCs/>
          <w:sz w:val="24"/>
          <w:szCs w:val="24"/>
        </w:rPr>
      </w:pPr>
      <w:r w:rsidRPr="00BB15AF">
        <w:rPr>
          <w:rFonts w:ascii="Times New Roman" w:hAnsi="Times New Roman" w:cs="Times New Roman"/>
          <w:bCs/>
          <w:sz w:val="24"/>
          <w:szCs w:val="24"/>
        </w:rPr>
        <w:t>e) Yetkili satıcının taşıt satışlarına ilişkin kampanyalardan faydalanmasını; diğer ürün ve hizmetlerin satışı, fiyat indirimi, yetkili satıcının kâr marjının kısıtlanması ve taşıt satış kotası gibi şartlara bağlamak.</w:t>
      </w:r>
    </w:p>
    <w:p w14:paraId="7B171390" w14:textId="77777777" w:rsidR="00D8529A" w:rsidRPr="003335DC" w:rsidRDefault="00A2475B" w:rsidP="00EB164E">
      <w:pPr>
        <w:spacing w:after="0" w:line="240" w:lineRule="auto"/>
        <w:ind w:firstLine="542"/>
        <w:jc w:val="both"/>
        <w:rPr>
          <w:rFonts w:ascii="Times New Roman" w:hAnsi="Times New Roman" w:cs="Times New Roman"/>
          <w:bCs/>
          <w:sz w:val="24"/>
          <w:szCs w:val="24"/>
        </w:rPr>
      </w:pPr>
      <w:r w:rsidRPr="00BB15AF">
        <w:rPr>
          <w:rFonts w:ascii="Times New Roman" w:hAnsi="Times New Roman" w:cs="Times New Roman"/>
          <w:bCs/>
          <w:sz w:val="24"/>
          <w:szCs w:val="24"/>
        </w:rPr>
        <w:t>(2) Distribütörler, t</w:t>
      </w:r>
      <w:r w:rsidR="009F573A" w:rsidRPr="00BB15AF">
        <w:rPr>
          <w:rFonts w:ascii="Times New Roman" w:hAnsi="Times New Roman" w:cs="Times New Roman"/>
          <w:bCs/>
          <w:sz w:val="24"/>
          <w:szCs w:val="24"/>
        </w:rPr>
        <w:t>avsiye edilen taşıt satış fiyatını</w:t>
      </w:r>
      <w:r w:rsidRPr="00BB15AF">
        <w:rPr>
          <w:rFonts w:ascii="Times New Roman" w:hAnsi="Times New Roman" w:cs="Times New Roman"/>
          <w:bCs/>
          <w:sz w:val="24"/>
          <w:szCs w:val="24"/>
        </w:rPr>
        <w:t>n</w:t>
      </w:r>
      <w:r w:rsidR="009F573A" w:rsidRPr="00BB15AF">
        <w:rPr>
          <w:rFonts w:ascii="Times New Roman" w:hAnsi="Times New Roman" w:cs="Times New Roman"/>
          <w:bCs/>
          <w:sz w:val="24"/>
          <w:szCs w:val="24"/>
        </w:rPr>
        <w:t xml:space="preserve"> elektronik ortam üzerinden erişilebilir olmasını sağla</w:t>
      </w:r>
      <w:r w:rsidR="006E291E">
        <w:rPr>
          <w:rFonts w:ascii="Times New Roman" w:hAnsi="Times New Roman" w:cs="Times New Roman"/>
          <w:bCs/>
          <w:sz w:val="24"/>
          <w:szCs w:val="24"/>
        </w:rPr>
        <w:t>r.</w:t>
      </w:r>
    </w:p>
    <w:p w14:paraId="3F56694F" w14:textId="77777777" w:rsidR="00F14B0E" w:rsidRPr="003335DC" w:rsidRDefault="00F14B0E" w:rsidP="00EB164E">
      <w:pPr>
        <w:spacing w:after="0" w:line="240" w:lineRule="auto"/>
        <w:ind w:firstLine="542"/>
        <w:jc w:val="both"/>
        <w:rPr>
          <w:rFonts w:ascii="Times New Roman" w:hAnsi="Times New Roman" w:cs="Times New Roman"/>
          <w:b/>
          <w:bCs/>
          <w:sz w:val="24"/>
          <w:szCs w:val="24"/>
        </w:rPr>
      </w:pPr>
      <w:r w:rsidRPr="003335DC">
        <w:rPr>
          <w:rFonts w:ascii="Times New Roman" w:hAnsi="Times New Roman" w:cs="Times New Roman"/>
          <w:b/>
          <w:bCs/>
          <w:sz w:val="24"/>
          <w:szCs w:val="24"/>
        </w:rPr>
        <w:t>Yetkili satıcıların yükümlülükleri</w:t>
      </w:r>
    </w:p>
    <w:p w14:paraId="7112C80C" w14:textId="77777777" w:rsidR="00025146" w:rsidRPr="003335DC" w:rsidRDefault="00F14B0E" w:rsidP="00025146">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
          <w:bCs/>
          <w:sz w:val="24"/>
          <w:szCs w:val="24"/>
        </w:rPr>
        <w:t xml:space="preserve">MADDE 12 </w:t>
      </w:r>
      <w:r w:rsidRPr="003335DC">
        <w:rPr>
          <w:rFonts w:ascii="Times New Roman" w:eastAsia="Calibri" w:hAnsi="Times New Roman" w:cs="Times New Roman"/>
          <w:b/>
          <w:bCs/>
          <w:sz w:val="24"/>
          <w:szCs w:val="24"/>
        </w:rPr>
        <w:t>–</w:t>
      </w:r>
      <w:r w:rsidRPr="003335DC">
        <w:rPr>
          <w:rFonts w:ascii="Times New Roman" w:hAnsi="Times New Roman" w:cs="Times New Roman"/>
          <w:bCs/>
          <w:sz w:val="24"/>
          <w:szCs w:val="24"/>
        </w:rPr>
        <w:t xml:space="preserve"> (1) Yetkili satıcılar tescilsiz motorlu kara taşıtlarının pazarlama ve satışında aşağıdaki hususlara uymakla yükümlüdür:</w:t>
      </w:r>
    </w:p>
    <w:p w14:paraId="78917815" w14:textId="77777777" w:rsidR="00F14B0E" w:rsidRPr="003335DC" w:rsidRDefault="00FE1CC1" w:rsidP="00EB164E">
      <w:pPr>
        <w:spacing w:after="0" w:line="240" w:lineRule="auto"/>
        <w:ind w:firstLine="542"/>
        <w:jc w:val="both"/>
        <w:rPr>
          <w:rFonts w:ascii="Times New Roman" w:hAnsi="Times New Roman" w:cs="Times New Roman"/>
          <w:bCs/>
          <w:sz w:val="24"/>
          <w:szCs w:val="24"/>
        </w:rPr>
      </w:pPr>
      <w:r>
        <w:rPr>
          <w:rFonts w:ascii="Times New Roman" w:hAnsi="Times New Roman" w:cs="Times New Roman"/>
          <w:bCs/>
          <w:sz w:val="24"/>
          <w:szCs w:val="24"/>
        </w:rPr>
        <w:t>a</w:t>
      </w:r>
      <w:r w:rsidR="00F14B0E" w:rsidRPr="003335DC">
        <w:rPr>
          <w:rFonts w:ascii="Times New Roman" w:hAnsi="Times New Roman" w:cs="Times New Roman"/>
          <w:bCs/>
          <w:sz w:val="24"/>
          <w:szCs w:val="24"/>
        </w:rPr>
        <w:t xml:space="preserve">) </w:t>
      </w:r>
      <w:r w:rsidR="000518C5" w:rsidRPr="003335DC">
        <w:rPr>
          <w:rFonts w:ascii="Times New Roman" w:hAnsi="Times New Roman" w:cs="Times New Roman"/>
          <w:bCs/>
          <w:sz w:val="24"/>
          <w:szCs w:val="24"/>
        </w:rPr>
        <w:t>T</w:t>
      </w:r>
      <w:r w:rsidR="00F14B0E" w:rsidRPr="003335DC">
        <w:rPr>
          <w:rFonts w:ascii="Times New Roman" w:hAnsi="Times New Roman" w:cs="Times New Roman"/>
          <w:bCs/>
          <w:sz w:val="24"/>
          <w:szCs w:val="24"/>
        </w:rPr>
        <w:t xml:space="preserve">aşıtın üretici veya distribütör tarafından yetkili satıcıya tahsis edildiği ve taşıta ilişkin vergilerin ödendiği andan itibaren taşıtın satış fiyatını arttırmamak. Alıcıya, taşıt fiyatını sabitleme hakkını bildirmek ve vergisi ödenen taşıtı on beş gün içinde teslim etmek. </w:t>
      </w:r>
    </w:p>
    <w:p w14:paraId="7FB8A40D" w14:textId="3D645883" w:rsidR="00025146" w:rsidRPr="003335DC" w:rsidRDefault="00FE1CC1" w:rsidP="00EB164E">
      <w:pPr>
        <w:spacing w:after="0" w:line="240" w:lineRule="auto"/>
        <w:ind w:firstLine="542"/>
        <w:jc w:val="both"/>
        <w:rPr>
          <w:rFonts w:ascii="Times New Roman" w:hAnsi="Times New Roman" w:cs="Times New Roman"/>
          <w:bCs/>
          <w:sz w:val="24"/>
          <w:szCs w:val="24"/>
        </w:rPr>
      </w:pPr>
      <w:r>
        <w:rPr>
          <w:rFonts w:ascii="Times New Roman" w:hAnsi="Times New Roman" w:cs="Times New Roman"/>
          <w:bCs/>
          <w:sz w:val="24"/>
          <w:szCs w:val="24"/>
        </w:rPr>
        <w:t>b</w:t>
      </w:r>
      <w:r w:rsidR="00025146" w:rsidRPr="003335DC">
        <w:rPr>
          <w:rFonts w:ascii="Times New Roman" w:hAnsi="Times New Roman" w:cs="Times New Roman"/>
          <w:bCs/>
          <w:sz w:val="24"/>
          <w:szCs w:val="24"/>
        </w:rPr>
        <w:t xml:space="preserve">) Garanti süresi içinde arızalanan motorlu kara taşıtının kendine teslim edildiği tarihten </w:t>
      </w:r>
      <w:r w:rsidR="007C3421" w:rsidRPr="007C3421">
        <w:rPr>
          <w:rFonts w:ascii="Times New Roman" w:hAnsi="Times New Roman" w:cs="Times New Roman"/>
          <w:bCs/>
          <w:sz w:val="24"/>
          <w:szCs w:val="24"/>
        </w:rPr>
        <w:t>13</w:t>
      </w:r>
      <w:r w:rsidR="00225A8F">
        <w:rPr>
          <w:rFonts w:ascii="Times New Roman" w:hAnsi="Times New Roman" w:cs="Times New Roman"/>
          <w:bCs/>
          <w:sz w:val="24"/>
          <w:szCs w:val="24"/>
        </w:rPr>
        <w:t>/</w:t>
      </w:r>
      <w:r w:rsidR="007C3421" w:rsidRPr="007C3421">
        <w:rPr>
          <w:rFonts w:ascii="Times New Roman" w:hAnsi="Times New Roman" w:cs="Times New Roman"/>
          <w:bCs/>
          <w:sz w:val="24"/>
          <w:szCs w:val="24"/>
        </w:rPr>
        <w:t>6</w:t>
      </w:r>
      <w:r w:rsidR="00225A8F">
        <w:rPr>
          <w:rFonts w:ascii="Times New Roman" w:hAnsi="Times New Roman" w:cs="Times New Roman"/>
          <w:bCs/>
          <w:sz w:val="24"/>
          <w:szCs w:val="24"/>
        </w:rPr>
        <w:t>/</w:t>
      </w:r>
      <w:r w:rsidR="007C3421" w:rsidRPr="007C3421">
        <w:rPr>
          <w:rFonts w:ascii="Times New Roman" w:hAnsi="Times New Roman" w:cs="Times New Roman"/>
          <w:bCs/>
          <w:sz w:val="24"/>
          <w:szCs w:val="24"/>
        </w:rPr>
        <w:t xml:space="preserve">2014 </w:t>
      </w:r>
      <w:r w:rsidR="007C3421">
        <w:rPr>
          <w:rFonts w:ascii="Times New Roman" w:hAnsi="Times New Roman" w:cs="Times New Roman"/>
          <w:bCs/>
          <w:sz w:val="24"/>
          <w:szCs w:val="24"/>
        </w:rPr>
        <w:t>tarih</w:t>
      </w:r>
      <w:r w:rsidR="007C3421" w:rsidRPr="00082B0F">
        <w:rPr>
          <w:rFonts w:ascii="Times New Roman" w:hAnsi="Times New Roman" w:cs="Times New Roman"/>
          <w:bCs/>
          <w:sz w:val="24"/>
          <w:szCs w:val="24"/>
        </w:rPr>
        <w:t xml:space="preserve">li ve 29029 sayılı Resmî </w:t>
      </w:r>
      <w:proofErr w:type="spellStart"/>
      <w:r w:rsidR="007C3421" w:rsidRPr="00082B0F">
        <w:rPr>
          <w:rFonts w:ascii="Times New Roman" w:hAnsi="Times New Roman" w:cs="Times New Roman"/>
          <w:bCs/>
          <w:sz w:val="24"/>
          <w:szCs w:val="24"/>
        </w:rPr>
        <w:t>Gazete’de</w:t>
      </w:r>
      <w:proofErr w:type="spellEnd"/>
      <w:r w:rsidR="007C3421" w:rsidRPr="00082B0F">
        <w:rPr>
          <w:rFonts w:ascii="Times New Roman" w:hAnsi="Times New Roman" w:cs="Times New Roman"/>
          <w:bCs/>
          <w:sz w:val="24"/>
          <w:szCs w:val="24"/>
        </w:rPr>
        <w:t xml:space="preserve"> yayımlanan </w:t>
      </w:r>
      <w:r w:rsidR="00025146" w:rsidRPr="00082B0F">
        <w:rPr>
          <w:rFonts w:ascii="Times New Roman" w:hAnsi="Times New Roman" w:cs="Times New Roman"/>
          <w:bCs/>
          <w:sz w:val="24"/>
          <w:szCs w:val="24"/>
        </w:rPr>
        <w:t>Satış Sonrası Hizmetler Yönetmeliği gereğince</w:t>
      </w:r>
      <w:r w:rsidR="00025146" w:rsidRPr="003335DC">
        <w:rPr>
          <w:rFonts w:ascii="Times New Roman" w:hAnsi="Times New Roman" w:cs="Times New Roman"/>
          <w:bCs/>
          <w:sz w:val="24"/>
          <w:szCs w:val="24"/>
        </w:rPr>
        <w:t xml:space="preserve"> üretici veya distribütör tarafından ikame </w:t>
      </w:r>
      <w:r w:rsidR="00965D64" w:rsidRPr="003335DC">
        <w:rPr>
          <w:rFonts w:ascii="Times New Roman" w:hAnsi="Times New Roman" w:cs="Times New Roman"/>
          <w:bCs/>
          <w:sz w:val="24"/>
          <w:szCs w:val="24"/>
        </w:rPr>
        <w:t>taşıt</w:t>
      </w:r>
      <w:r w:rsidR="00025146" w:rsidRPr="003335DC">
        <w:rPr>
          <w:rFonts w:ascii="Times New Roman" w:hAnsi="Times New Roman" w:cs="Times New Roman"/>
          <w:bCs/>
          <w:sz w:val="24"/>
          <w:szCs w:val="24"/>
        </w:rPr>
        <w:t xml:space="preserve"> tahsis edilinceye kadar taşıt sahibine ücretsiz ikame taşıt tahsis etmek.</w:t>
      </w:r>
    </w:p>
    <w:p w14:paraId="697A929D" w14:textId="77777777" w:rsidR="00F14B0E" w:rsidRPr="003335DC" w:rsidRDefault="00F14B0E" w:rsidP="00EB164E">
      <w:pPr>
        <w:spacing w:after="0" w:line="240" w:lineRule="auto"/>
        <w:jc w:val="both"/>
        <w:rPr>
          <w:rFonts w:ascii="Times New Roman" w:hAnsi="Times New Roman" w:cs="Times New Roman"/>
          <w:bCs/>
          <w:sz w:val="24"/>
          <w:szCs w:val="24"/>
        </w:rPr>
      </w:pPr>
      <w:r w:rsidRPr="003335DC">
        <w:rPr>
          <w:rFonts w:ascii="Times New Roman" w:hAnsi="Times New Roman" w:cs="Times New Roman"/>
          <w:bCs/>
          <w:sz w:val="24"/>
          <w:szCs w:val="24"/>
        </w:rPr>
        <w:t xml:space="preserve">         </w:t>
      </w:r>
      <w:r w:rsidR="00FE1CC1">
        <w:rPr>
          <w:rFonts w:ascii="Times New Roman" w:hAnsi="Times New Roman" w:cs="Times New Roman"/>
          <w:bCs/>
          <w:sz w:val="24"/>
          <w:szCs w:val="24"/>
        </w:rPr>
        <w:t>c</w:t>
      </w:r>
      <w:r w:rsidRPr="003335DC">
        <w:rPr>
          <w:rFonts w:ascii="Times New Roman" w:hAnsi="Times New Roman" w:cs="Times New Roman"/>
          <w:bCs/>
          <w:sz w:val="24"/>
          <w:szCs w:val="24"/>
        </w:rPr>
        <w:t xml:space="preserve">) </w:t>
      </w:r>
      <w:r w:rsidR="00025146" w:rsidRPr="003335DC">
        <w:rPr>
          <w:rFonts w:ascii="Times New Roman" w:hAnsi="Times New Roman" w:cs="Times New Roman"/>
          <w:bCs/>
          <w:sz w:val="24"/>
          <w:szCs w:val="24"/>
        </w:rPr>
        <w:t>İ</w:t>
      </w:r>
      <w:r w:rsidRPr="003335DC">
        <w:rPr>
          <w:rFonts w:ascii="Times New Roman" w:hAnsi="Times New Roman" w:cs="Times New Roman"/>
          <w:bCs/>
          <w:sz w:val="24"/>
          <w:szCs w:val="24"/>
        </w:rPr>
        <w:t>ş yerinde motorlu kara taşıtı ticaretiyle ilgili olmayan</w:t>
      </w:r>
      <w:r w:rsidR="00B70D9E" w:rsidRPr="003335DC">
        <w:rPr>
          <w:rFonts w:ascii="Times New Roman" w:hAnsi="Times New Roman" w:cs="Times New Roman"/>
          <w:bCs/>
          <w:sz w:val="24"/>
          <w:szCs w:val="24"/>
        </w:rPr>
        <w:t xml:space="preserve"> ticari</w:t>
      </w:r>
      <w:r w:rsidRPr="003335DC">
        <w:rPr>
          <w:rFonts w:ascii="Times New Roman" w:hAnsi="Times New Roman" w:cs="Times New Roman"/>
          <w:bCs/>
          <w:sz w:val="24"/>
          <w:szCs w:val="24"/>
        </w:rPr>
        <w:t xml:space="preserve"> faaliyetlerde bulun</w:t>
      </w:r>
      <w:r w:rsidR="00B70D9E" w:rsidRPr="003335DC">
        <w:rPr>
          <w:rFonts w:ascii="Times New Roman" w:hAnsi="Times New Roman" w:cs="Times New Roman"/>
          <w:bCs/>
          <w:sz w:val="24"/>
          <w:szCs w:val="24"/>
        </w:rPr>
        <w:t>mamak</w:t>
      </w:r>
      <w:r w:rsidRPr="003335DC">
        <w:rPr>
          <w:rFonts w:ascii="Times New Roman" w:hAnsi="Times New Roman" w:cs="Times New Roman"/>
          <w:bCs/>
          <w:sz w:val="24"/>
          <w:szCs w:val="24"/>
        </w:rPr>
        <w:t xml:space="preserve">. </w:t>
      </w:r>
    </w:p>
    <w:p w14:paraId="1E576FAC" w14:textId="77777777" w:rsidR="00F14B0E" w:rsidRPr="003335DC" w:rsidRDefault="00F14B0E" w:rsidP="00EB164E">
      <w:pPr>
        <w:spacing w:after="0" w:line="240" w:lineRule="auto"/>
        <w:ind w:firstLine="543"/>
        <w:jc w:val="both"/>
        <w:rPr>
          <w:rFonts w:ascii="Times New Roman" w:hAnsi="Times New Roman" w:cs="Times New Roman"/>
          <w:b/>
          <w:sz w:val="24"/>
          <w:szCs w:val="24"/>
        </w:rPr>
      </w:pPr>
      <w:r w:rsidRPr="003335DC">
        <w:rPr>
          <w:rFonts w:ascii="Times New Roman" w:hAnsi="Times New Roman" w:cs="Times New Roman"/>
          <w:b/>
          <w:sz w:val="24"/>
          <w:szCs w:val="24"/>
        </w:rPr>
        <w:t>Yetkili satıcıların ön ödemeli satışları</w:t>
      </w:r>
    </w:p>
    <w:p w14:paraId="1B63DCC6" w14:textId="77777777" w:rsidR="00F14B0E" w:rsidRPr="003335DC" w:rsidRDefault="00F14B0E" w:rsidP="00EB164E">
      <w:pPr>
        <w:spacing w:after="0" w:line="240" w:lineRule="auto"/>
        <w:ind w:firstLine="543"/>
        <w:jc w:val="both"/>
        <w:rPr>
          <w:rFonts w:ascii="Times New Roman" w:hAnsi="Times New Roman" w:cs="Times New Roman"/>
          <w:bCs/>
          <w:sz w:val="24"/>
          <w:szCs w:val="24"/>
        </w:rPr>
      </w:pPr>
      <w:r w:rsidRPr="003335DC">
        <w:rPr>
          <w:rFonts w:ascii="Times New Roman" w:hAnsi="Times New Roman" w:cs="Times New Roman"/>
          <w:b/>
          <w:sz w:val="24"/>
          <w:szCs w:val="24"/>
        </w:rPr>
        <w:t>MADDE 13</w:t>
      </w:r>
      <w:r w:rsidRPr="003335DC">
        <w:rPr>
          <w:rFonts w:ascii="Times New Roman" w:hAnsi="Times New Roman" w:cs="Times New Roman"/>
          <w:bCs/>
          <w:sz w:val="24"/>
          <w:szCs w:val="24"/>
        </w:rPr>
        <w:t xml:space="preserve"> – (1) Ön ödemeli satışlarda yazılı olarak veya elektronik ortamda ön ödemeli taşıt satış sözleşmesi yapılır. Bu sözleşme yapılmadan alıcıdan herhangi bir ad altında ödeme yapması veya alıcıyı borç altına sokan herhangi bir belge vermesi talep edilemez.</w:t>
      </w:r>
    </w:p>
    <w:p w14:paraId="61194FC0" w14:textId="77777777" w:rsidR="00F14B0E" w:rsidRPr="003335DC" w:rsidRDefault="00F14B0E" w:rsidP="00EB164E">
      <w:pPr>
        <w:spacing w:after="0" w:line="240" w:lineRule="auto"/>
        <w:ind w:firstLine="543"/>
        <w:jc w:val="both"/>
        <w:rPr>
          <w:rFonts w:ascii="Times New Roman" w:hAnsi="Times New Roman" w:cs="Times New Roman"/>
          <w:bCs/>
          <w:sz w:val="24"/>
          <w:szCs w:val="24"/>
        </w:rPr>
      </w:pPr>
      <w:r w:rsidRPr="003335DC">
        <w:rPr>
          <w:rFonts w:ascii="Times New Roman" w:hAnsi="Times New Roman" w:cs="Times New Roman"/>
          <w:bCs/>
          <w:sz w:val="24"/>
          <w:szCs w:val="24"/>
        </w:rPr>
        <w:t xml:space="preserve">(2) Ön ödemeli taşıtın, kırk beş günden fazla olmayacak şekilde sözleşmede belirtilen süre içinde alıcıya teslimi zorunludur. Bu süre, sözleşmenin veya ön ödemenin yapıldığı tarihlerden hangisi önce ise o tarih esas alınarak hesaplanır. </w:t>
      </w:r>
    </w:p>
    <w:p w14:paraId="23155EF4" w14:textId="77777777" w:rsidR="00F14B0E" w:rsidRPr="003335DC" w:rsidRDefault="00F14B0E" w:rsidP="00EB164E">
      <w:pPr>
        <w:spacing w:after="0" w:line="240" w:lineRule="auto"/>
        <w:ind w:firstLine="543"/>
        <w:jc w:val="both"/>
        <w:rPr>
          <w:rFonts w:ascii="Times New Roman" w:hAnsi="Times New Roman" w:cs="Times New Roman"/>
          <w:bCs/>
          <w:sz w:val="24"/>
          <w:szCs w:val="24"/>
        </w:rPr>
      </w:pPr>
      <w:r w:rsidRPr="003335DC">
        <w:rPr>
          <w:rFonts w:ascii="Times New Roman" w:hAnsi="Times New Roman" w:cs="Times New Roman"/>
          <w:bCs/>
          <w:sz w:val="24"/>
          <w:szCs w:val="24"/>
        </w:rPr>
        <w:t xml:space="preserve">(3) Taşıt yedi gün içinde alıcıya teslim edilebilir duruma gelinceye kadar alıcıdan en fazla </w:t>
      </w:r>
      <w:r w:rsidR="004B5B64" w:rsidRPr="003335DC">
        <w:rPr>
          <w:rFonts w:ascii="Times New Roman" w:hAnsi="Times New Roman" w:cs="Times New Roman"/>
          <w:bCs/>
          <w:sz w:val="24"/>
          <w:szCs w:val="24"/>
        </w:rPr>
        <w:t>nihai satış fiyatının</w:t>
      </w:r>
      <w:r w:rsidRPr="003335DC">
        <w:rPr>
          <w:rFonts w:ascii="Times New Roman" w:hAnsi="Times New Roman" w:cs="Times New Roman"/>
          <w:bCs/>
          <w:sz w:val="24"/>
          <w:szCs w:val="24"/>
        </w:rPr>
        <w:t xml:space="preserve"> yüzde onu oranında ön ödeme veya alıcıyı borç altına sokan belge alınabilir. </w:t>
      </w:r>
    </w:p>
    <w:p w14:paraId="05E88731" w14:textId="77777777" w:rsidR="00F14B0E" w:rsidRPr="003335DC" w:rsidRDefault="00F14B0E" w:rsidP="00EB164E">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Cs/>
          <w:sz w:val="24"/>
          <w:szCs w:val="24"/>
        </w:rPr>
        <w:t>(4) Alıcı, taşıt faturası düzenleninceye kadar herhangi bir gerekçe göstermeksizin ve cezai şart ödemeksizin ön ödemeli taşıt satış sözleşmesinden cayma hakkına sahiptir. Cayma hakkının kullanıldığına dair bildirimin bu süre içinde satıcıya yöneltilmiş olması yeterlidir.</w:t>
      </w:r>
    </w:p>
    <w:p w14:paraId="44972064" w14:textId="77777777" w:rsidR="00F14B0E" w:rsidRPr="003335DC" w:rsidRDefault="00F14B0E" w:rsidP="00EB164E">
      <w:pPr>
        <w:spacing w:after="0" w:line="240" w:lineRule="auto"/>
        <w:ind w:firstLine="567"/>
        <w:jc w:val="both"/>
        <w:rPr>
          <w:rFonts w:ascii="Times New Roman" w:hAnsi="Times New Roman" w:cs="Times New Roman"/>
          <w:bCs/>
          <w:sz w:val="24"/>
          <w:szCs w:val="24"/>
        </w:rPr>
      </w:pPr>
      <w:r w:rsidRPr="003335DC">
        <w:rPr>
          <w:rFonts w:ascii="Times New Roman" w:hAnsi="Times New Roman" w:cs="Times New Roman"/>
          <w:bCs/>
          <w:sz w:val="24"/>
          <w:szCs w:val="24"/>
        </w:rPr>
        <w:t>(5) Yetkili satıcı, cayma hakkı konusunda alıcıyı yazılı olarak bilgilendirmekle yükümlüdür. Bilgilendirmenin yapıldığına dair ispat yükü yetkili satıcıya aittir.</w:t>
      </w:r>
    </w:p>
    <w:p w14:paraId="33230D7A" w14:textId="4C4ABF8F" w:rsidR="009753BF" w:rsidRDefault="00F14B0E" w:rsidP="009753BF">
      <w:pPr>
        <w:spacing w:after="0" w:line="240" w:lineRule="auto"/>
        <w:ind w:firstLine="567"/>
        <w:jc w:val="both"/>
        <w:rPr>
          <w:rFonts w:ascii="Times New Roman" w:hAnsi="Times New Roman" w:cs="Times New Roman"/>
          <w:bCs/>
          <w:sz w:val="24"/>
          <w:szCs w:val="24"/>
        </w:rPr>
      </w:pPr>
      <w:r w:rsidRPr="003335DC">
        <w:rPr>
          <w:rFonts w:ascii="Times New Roman" w:hAnsi="Times New Roman" w:cs="Times New Roman"/>
          <w:bCs/>
          <w:sz w:val="24"/>
          <w:szCs w:val="24"/>
        </w:rPr>
        <w:t>(6) Cayma hakkının kullanılması durumunda, alıcı tarafından yapılan tüm ödemeler ile alıcıyı borç altına sokan her türlü belge cayma bildiriminin yetkili satıcıya ulaştığı tarihten itibaren on gün içinde iade edilir.</w:t>
      </w:r>
    </w:p>
    <w:p w14:paraId="6AA3C10A" w14:textId="273192A6" w:rsidR="009753BF" w:rsidRDefault="009753BF" w:rsidP="009753BF">
      <w:pPr>
        <w:spacing w:after="0" w:line="240" w:lineRule="auto"/>
        <w:ind w:firstLine="567"/>
        <w:jc w:val="both"/>
        <w:rPr>
          <w:rFonts w:ascii="Times New Roman" w:hAnsi="Times New Roman" w:cs="Times New Roman"/>
          <w:bCs/>
          <w:sz w:val="24"/>
          <w:szCs w:val="24"/>
        </w:rPr>
      </w:pPr>
    </w:p>
    <w:p w14:paraId="33D3A101" w14:textId="58D46DC4" w:rsidR="009753BF" w:rsidRDefault="009753BF" w:rsidP="009753BF">
      <w:pPr>
        <w:spacing w:after="0" w:line="240" w:lineRule="auto"/>
        <w:ind w:firstLine="567"/>
        <w:jc w:val="both"/>
        <w:rPr>
          <w:rFonts w:ascii="Times New Roman" w:hAnsi="Times New Roman" w:cs="Times New Roman"/>
          <w:bCs/>
          <w:sz w:val="24"/>
          <w:szCs w:val="24"/>
        </w:rPr>
      </w:pPr>
    </w:p>
    <w:p w14:paraId="6883E034" w14:textId="77777777" w:rsidR="009753BF" w:rsidRDefault="009753BF" w:rsidP="009753BF">
      <w:pPr>
        <w:spacing w:after="0" w:line="240" w:lineRule="auto"/>
        <w:ind w:firstLine="567"/>
        <w:jc w:val="both"/>
        <w:rPr>
          <w:rFonts w:ascii="Times New Roman" w:hAnsi="Times New Roman" w:cs="Times New Roman"/>
          <w:bCs/>
          <w:sz w:val="24"/>
          <w:szCs w:val="24"/>
        </w:rPr>
      </w:pPr>
    </w:p>
    <w:p w14:paraId="65024CDC" w14:textId="77777777" w:rsidR="00F14B0E" w:rsidRPr="003335DC" w:rsidRDefault="00F14B0E" w:rsidP="00EB164E">
      <w:pPr>
        <w:spacing w:after="0" w:line="240" w:lineRule="auto"/>
        <w:ind w:firstLine="542"/>
        <w:jc w:val="both"/>
        <w:rPr>
          <w:rFonts w:ascii="Times New Roman" w:hAnsi="Times New Roman" w:cs="Times New Roman"/>
          <w:b/>
          <w:bCs/>
          <w:sz w:val="24"/>
          <w:szCs w:val="24"/>
        </w:rPr>
      </w:pPr>
      <w:r w:rsidRPr="003335DC">
        <w:rPr>
          <w:rFonts w:ascii="Times New Roman" w:hAnsi="Times New Roman" w:cs="Times New Roman"/>
          <w:b/>
          <w:bCs/>
          <w:sz w:val="24"/>
          <w:szCs w:val="24"/>
        </w:rPr>
        <w:lastRenderedPageBreak/>
        <w:t>Distribütörler haricinde taşıt ithal edenler</w:t>
      </w:r>
    </w:p>
    <w:p w14:paraId="244B6E5D" w14:textId="77777777" w:rsidR="00F14B0E" w:rsidRPr="003335DC" w:rsidRDefault="00F14B0E" w:rsidP="00EB164E">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
          <w:bCs/>
          <w:sz w:val="24"/>
          <w:szCs w:val="24"/>
        </w:rPr>
        <w:t xml:space="preserve">MADDE 14 – </w:t>
      </w:r>
      <w:r w:rsidRPr="003335DC">
        <w:rPr>
          <w:rFonts w:ascii="Times New Roman" w:hAnsi="Times New Roman" w:cs="Times New Roman"/>
          <w:bCs/>
          <w:sz w:val="24"/>
          <w:szCs w:val="24"/>
        </w:rPr>
        <w:t xml:space="preserve">(1) </w:t>
      </w:r>
      <w:bookmarkStart w:id="3" w:name="_Hlk155107087"/>
      <w:r w:rsidRPr="003335DC">
        <w:rPr>
          <w:rFonts w:ascii="Times New Roman" w:hAnsi="Times New Roman" w:cs="Times New Roman"/>
          <w:bCs/>
          <w:sz w:val="24"/>
          <w:szCs w:val="24"/>
        </w:rPr>
        <w:t>Distribütörler haricinde taşıt ithal edenler, yetkili satıcılara satış yapmaları halinde 11 inci</w:t>
      </w:r>
      <w:r w:rsidR="00B70D9E" w:rsidRPr="003335DC">
        <w:rPr>
          <w:rFonts w:ascii="Times New Roman" w:hAnsi="Times New Roman" w:cs="Times New Roman"/>
          <w:bCs/>
          <w:sz w:val="24"/>
          <w:szCs w:val="24"/>
        </w:rPr>
        <w:t xml:space="preserve"> maddeye</w:t>
      </w:r>
      <w:r w:rsidRPr="003335DC">
        <w:rPr>
          <w:rFonts w:ascii="Times New Roman" w:hAnsi="Times New Roman" w:cs="Times New Roman"/>
          <w:bCs/>
          <w:sz w:val="24"/>
          <w:szCs w:val="24"/>
        </w:rPr>
        <w:t xml:space="preserve">, diğer gerçek veya tüzel kişilere satış yapmaları halinde 12 </w:t>
      </w:r>
      <w:proofErr w:type="spellStart"/>
      <w:r w:rsidRPr="003335DC">
        <w:rPr>
          <w:rFonts w:ascii="Times New Roman" w:hAnsi="Times New Roman" w:cs="Times New Roman"/>
          <w:bCs/>
          <w:sz w:val="24"/>
          <w:szCs w:val="24"/>
        </w:rPr>
        <w:t>nci</w:t>
      </w:r>
      <w:proofErr w:type="spellEnd"/>
      <w:r w:rsidRPr="003335DC">
        <w:rPr>
          <w:rFonts w:ascii="Times New Roman" w:hAnsi="Times New Roman" w:cs="Times New Roman"/>
          <w:bCs/>
          <w:sz w:val="24"/>
          <w:szCs w:val="24"/>
        </w:rPr>
        <w:t xml:space="preserve"> ve 13 üncü madde</w:t>
      </w:r>
      <w:r w:rsidR="004C7312" w:rsidRPr="003335DC">
        <w:rPr>
          <w:rFonts w:ascii="Times New Roman" w:hAnsi="Times New Roman" w:cs="Times New Roman"/>
          <w:bCs/>
          <w:sz w:val="24"/>
          <w:szCs w:val="24"/>
        </w:rPr>
        <w:t>lere</w:t>
      </w:r>
      <w:r w:rsidRPr="003335DC">
        <w:rPr>
          <w:rFonts w:ascii="Times New Roman" w:hAnsi="Times New Roman" w:cs="Times New Roman"/>
          <w:bCs/>
          <w:sz w:val="24"/>
          <w:szCs w:val="24"/>
        </w:rPr>
        <w:t xml:space="preserve"> tabidir.</w:t>
      </w:r>
      <w:bookmarkEnd w:id="3"/>
    </w:p>
    <w:p w14:paraId="7CD5A279" w14:textId="77777777" w:rsidR="00F14B0E" w:rsidRPr="003335DC" w:rsidRDefault="00CA4FE9" w:rsidP="00EB164E">
      <w:pPr>
        <w:spacing w:after="0" w:line="240" w:lineRule="auto"/>
        <w:ind w:firstLine="542"/>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r w:rsidR="00F14B0E" w:rsidRPr="003335DC">
        <w:rPr>
          <w:rFonts w:ascii="Times New Roman" w:eastAsia="Times New Roman" w:hAnsi="Times New Roman" w:cs="Times New Roman"/>
          <w:b/>
          <w:bCs/>
          <w:sz w:val="24"/>
          <w:szCs w:val="24"/>
        </w:rPr>
        <w:t>şletmelerin yükümlülükleri</w:t>
      </w:r>
    </w:p>
    <w:p w14:paraId="2AC7011B"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b/>
          <w:bCs/>
          <w:sz w:val="24"/>
          <w:szCs w:val="24"/>
        </w:rPr>
        <w:t xml:space="preserve">MADDE 15 – </w:t>
      </w:r>
      <w:r w:rsidRPr="003335DC">
        <w:rPr>
          <w:rFonts w:ascii="Times New Roman" w:eastAsia="Times New Roman" w:hAnsi="Times New Roman" w:cs="Times New Roman"/>
          <w:sz w:val="24"/>
          <w:szCs w:val="24"/>
        </w:rPr>
        <w:t xml:space="preserve">(1) </w:t>
      </w:r>
      <w:r w:rsidR="00CA4FE9">
        <w:rPr>
          <w:rFonts w:ascii="Times New Roman" w:eastAsia="Times New Roman" w:hAnsi="Times New Roman" w:cs="Times New Roman"/>
          <w:sz w:val="24"/>
          <w:szCs w:val="24"/>
        </w:rPr>
        <w:t>İ</w:t>
      </w:r>
      <w:r w:rsidRPr="003335DC">
        <w:rPr>
          <w:rFonts w:ascii="Times New Roman" w:eastAsia="Times New Roman" w:hAnsi="Times New Roman" w:cs="Times New Roman"/>
          <w:sz w:val="24"/>
          <w:szCs w:val="24"/>
        </w:rPr>
        <w:t>şletmeler aşağıdaki hususlara uymakla yükümlüdür:</w:t>
      </w:r>
    </w:p>
    <w:p w14:paraId="2F823A1B" w14:textId="77777777" w:rsidR="0051058B" w:rsidRPr="003335DC" w:rsidRDefault="00EB164E"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a</w:t>
      </w:r>
      <w:r w:rsidR="0051058B" w:rsidRPr="003335DC">
        <w:rPr>
          <w:rFonts w:ascii="Times New Roman" w:eastAsia="Times New Roman" w:hAnsi="Times New Roman" w:cs="Times New Roman"/>
          <w:sz w:val="24"/>
          <w:szCs w:val="24"/>
          <w:lang w:eastAsia="tr-TR"/>
        </w:rPr>
        <w:t>) Mesleki yeterlilik belgesinin aranmayacağı haller hariç olmak üzere, mesleki yeterlilik belgesine sahip olmayan kişileri motorlu kara taşıtı alım satım sorumlusu veya danışmanı olarak istihdam etmemek.</w:t>
      </w:r>
    </w:p>
    <w:p w14:paraId="31FBFAB9" w14:textId="77777777" w:rsidR="0051058B" w:rsidRPr="003335DC" w:rsidRDefault="00EB164E"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b</w:t>
      </w:r>
      <w:r w:rsidR="00EE7ECE">
        <w:rPr>
          <w:rFonts w:ascii="Times New Roman" w:eastAsia="Times New Roman" w:hAnsi="Times New Roman" w:cs="Times New Roman"/>
          <w:sz w:val="24"/>
          <w:szCs w:val="24"/>
          <w:lang w:eastAsia="tr-TR"/>
        </w:rPr>
        <w:t xml:space="preserve">) </w:t>
      </w:r>
      <w:r w:rsidR="0051058B" w:rsidRPr="003335DC">
        <w:rPr>
          <w:rFonts w:ascii="Times New Roman" w:eastAsia="Times New Roman" w:hAnsi="Times New Roman" w:cs="Times New Roman"/>
          <w:sz w:val="24"/>
          <w:szCs w:val="24"/>
          <w:lang w:eastAsia="tr-TR"/>
        </w:rPr>
        <w:t>Yetki belgesi numarasını ekspertiz raporunun düzenlenmesi sırasında ekspertiz işletmesine ve satış sırasında notere beyan etmek.</w:t>
      </w:r>
    </w:p>
    <w:p w14:paraId="2ACE47AD" w14:textId="77777777" w:rsidR="00B70D9E" w:rsidRPr="003335DC" w:rsidRDefault="00EB164E" w:rsidP="00B70D9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c</w:t>
      </w:r>
      <w:r w:rsidR="0051058B" w:rsidRPr="003335DC">
        <w:rPr>
          <w:rFonts w:ascii="Times New Roman" w:eastAsia="Times New Roman" w:hAnsi="Times New Roman" w:cs="Times New Roman"/>
          <w:sz w:val="24"/>
          <w:szCs w:val="24"/>
          <w:lang w:eastAsia="tr-TR"/>
        </w:rPr>
        <w:t>) Ekspertiz raporunun bir nüshasını satış sırasında notere ibraz etmek.</w:t>
      </w:r>
    </w:p>
    <w:p w14:paraId="46A081BA" w14:textId="77777777" w:rsidR="00F14B0E" w:rsidRPr="003335DC" w:rsidRDefault="00EB164E" w:rsidP="00B70D9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hAnsi="Times New Roman" w:cs="Times New Roman"/>
          <w:bCs/>
          <w:sz w:val="24"/>
          <w:szCs w:val="24"/>
        </w:rPr>
        <w:t>ç</w:t>
      </w:r>
      <w:r w:rsidR="00F14B0E" w:rsidRPr="003335DC">
        <w:rPr>
          <w:rFonts w:ascii="Times New Roman" w:hAnsi="Times New Roman" w:cs="Times New Roman"/>
          <w:bCs/>
          <w:sz w:val="24"/>
          <w:szCs w:val="24"/>
        </w:rPr>
        <w:t>)</w:t>
      </w:r>
      <w:r w:rsidR="00F14B0E" w:rsidRPr="003335DC">
        <w:rPr>
          <w:rFonts w:ascii="Times New Roman" w:eastAsia="Times New Roman" w:hAnsi="Times New Roman" w:cs="Times New Roman"/>
          <w:sz w:val="24"/>
          <w:szCs w:val="24"/>
        </w:rPr>
        <w:t xml:space="preserve"> Satışına yetkili olmadığı ikinci el motorlu kara taşıtına ilişkin </w:t>
      </w:r>
      <w:r w:rsidR="00F14B0E" w:rsidRPr="003335DC">
        <w:rPr>
          <w:rFonts w:ascii="Times New Roman" w:hAnsi="Times New Roman" w:cs="Times New Roman"/>
          <w:bCs/>
          <w:sz w:val="24"/>
          <w:szCs w:val="24"/>
        </w:rPr>
        <w:t>pazarlama ve aracılık</w:t>
      </w:r>
      <w:r w:rsidR="00F14B0E" w:rsidRPr="003335DC">
        <w:rPr>
          <w:rFonts w:ascii="Times New Roman" w:eastAsia="Times New Roman" w:hAnsi="Times New Roman" w:cs="Times New Roman"/>
          <w:sz w:val="24"/>
          <w:szCs w:val="24"/>
        </w:rPr>
        <w:t xml:space="preserve"> faaliyetinde bulunmamak.</w:t>
      </w:r>
    </w:p>
    <w:p w14:paraId="169D9A29" w14:textId="77777777" w:rsidR="00D25E09" w:rsidRPr="003335DC" w:rsidRDefault="0074389F"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d</w:t>
      </w:r>
      <w:r w:rsidR="0051058B" w:rsidRPr="003335DC">
        <w:rPr>
          <w:rFonts w:ascii="Times New Roman" w:eastAsia="Times New Roman" w:hAnsi="Times New Roman" w:cs="Times New Roman"/>
          <w:sz w:val="24"/>
          <w:szCs w:val="24"/>
          <w:lang w:eastAsia="tr-TR"/>
        </w:rPr>
        <w:t>) Yol ve kaldırım gibi kamunun ortak kullanımına ayrılmış alanları taşıt teşhir alanı olarak kullanmamak. </w:t>
      </w:r>
    </w:p>
    <w:p w14:paraId="372FC55A" w14:textId="77777777" w:rsidR="004C7312" w:rsidRPr="003335DC" w:rsidRDefault="0074389F" w:rsidP="004C7312">
      <w:pPr>
        <w:spacing w:after="0" w:line="240" w:lineRule="auto"/>
        <w:ind w:firstLine="567"/>
        <w:jc w:val="both"/>
        <w:rPr>
          <w:rFonts w:ascii="Times New Roman" w:hAnsi="Times New Roman" w:cs="Times New Roman"/>
          <w:bCs/>
          <w:sz w:val="24"/>
          <w:szCs w:val="24"/>
        </w:rPr>
      </w:pPr>
      <w:r w:rsidRPr="003335DC">
        <w:rPr>
          <w:rFonts w:ascii="Times New Roman" w:hAnsi="Times New Roman" w:cs="Times New Roman"/>
          <w:bCs/>
          <w:sz w:val="24"/>
          <w:szCs w:val="24"/>
        </w:rPr>
        <w:t>e</w:t>
      </w:r>
      <w:r w:rsidR="004C7312" w:rsidRPr="003335DC">
        <w:rPr>
          <w:rFonts w:ascii="Times New Roman" w:hAnsi="Times New Roman" w:cs="Times New Roman"/>
          <w:bCs/>
          <w:sz w:val="24"/>
          <w:szCs w:val="24"/>
        </w:rPr>
        <w:t xml:space="preserve">) Garanti süresi veya kilometresi içinde arızalanan ve arızası </w:t>
      </w:r>
      <w:r w:rsidR="00130077">
        <w:rPr>
          <w:rFonts w:ascii="Times New Roman" w:hAnsi="Times New Roman" w:cs="Times New Roman"/>
          <w:bCs/>
          <w:sz w:val="24"/>
          <w:szCs w:val="24"/>
        </w:rPr>
        <w:t>on</w:t>
      </w:r>
      <w:r w:rsidR="004C7312" w:rsidRPr="003335DC">
        <w:rPr>
          <w:rFonts w:ascii="Times New Roman" w:hAnsi="Times New Roman" w:cs="Times New Roman"/>
          <w:bCs/>
          <w:sz w:val="24"/>
          <w:szCs w:val="24"/>
        </w:rPr>
        <w:t xml:space="preserve"> iş günü içinde giderilemeyen motorlu kara taşıtının sahibine</w:t>
      </w:r>
      <w:r w:rsidR="00CD2E6C" w:rsidRPr="003335DC">
        <w:rPr>
          <w:rFonts w:ascii="Times New Roman" w:hAnsi="Times New Roman" w:cs="Times New Roman"/>
          <w:bCs/>
          <w:sz w:val="24"/>
          <w:szCs w:val="24"/>
        </w:rPr>
        <w:t>,</w:t>
      </w:r>
      <w:r w:rsidR="004C7312" w:rsidRPr="003335DC">
        <w:rPr>
          <w:rFonts w:ascii="Times New Roman" w:hAnsi="Times New Roman" w:cs="Times New Roman"/>
          <w:bCs/>
          <w:sz w:val="24"/>
          <w:szCs w:val="24"/>
        </w:rPr>
        <w:t xml:space="preserve"> </w:t>
      </w:r>
      <w:r w:rsidR="00CD2E6C" w:rsidRPr="003335DC">
        <w:rPr>
          <w:rFonts w:ascii="Times New Roman" w:hAnsi="Times New Roman" w:cs="Times New Roman"/>
          <w:bCs/>
          <w:sz w:val="24"/>
          <w:szCs w:val="24"/>
        </w:rPr>
        <w:t xml:space="preserve">on iş gününü takip eden üç gün içinde </w:t>
      </w:r>
      <w:r w:rsidR="004C7312" w:rsidRPr="003335DC">
        <w:rPr>
          <w:rFonts w:ascii="Times New Roman" w:hAnsi="Times New Roman" w:cs="Times New Roman"/>
          <w:bCs/>
          <w:sz w:val="24"/>
          <w:szCs w:val="24"/>
        </w:rPr>
        <w:t>ücretsiz ikame taşıt tahsis etmek.</w:t>
      </w:r>
    </w:p>
    <w:p w14:paraId="3EB2D8D9" w14:textId="77777777" w:rsidR="00BB15AF" w:rsidRDefault="00B70D9E" w:rsidP="00F71497">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Cs/>
          <w:sz w:val="24"/>
          <w:szCs w:val="24"/>
        </w:rPr>
        <w:t>f</w:t>
      </w:r>
      <w:r w:rsidR="00F14B0E" w:rsidRPr="003335DC">
        <w:rPr>
          <w:rFonts w:ascii="Times New Roman" w:hAnsi="Times New Roman" w:cs="Times New Roman"/>
          <w:bCs/>
          <w:sz w:val="24"/>
          <w:szCs w:val="24"/>
        </w:rPr>
        <w:t xml:space="preserve">) </w:t>
      </w:r>
      <w:r w:rsidRPr="003335DC">
        <w:rPr>
          <w:rFonts w:ascii="Times New Roman" w:hAnsi="Times New Roman" w:cs="Times New Roman"/>
          <w:bCs/>
          <w:sz w:val="24"/>
          <w:szCs w:val="24"/>
        </w:rPr>
        <w:t>İ</w:t>
      </w:r>
      <w:r w:rsidR="00F14B0E" w:rsidRPr="003335DC">
        <w:rPr>
          <w:rFonts w:ascii="Times New Roman" w:hAnsi="Times New Roman" w:cs="Times New Roman"/>
          <w:bCs/>
          <w:sz w:val="24"/>
          <w:szCs w:val="24"/>
        </w:rPr>
        <w:t>ş yeri</w:t>
      </w:r>
      <w:r w:rsidRPr="003335DC">
        <w:rPr>
          <w:rFonts w:ascii="Times New Roman" w:hAnsi="Times New Roman" w:cs="Times New Roman"/>
          <w:bCs/>
          <w:sz w:val="24"/>
          <w:szCs w:val="24"/>
        </w:rPr>
        <w:t>ni</w:t>
      </w:r>
      <w:r w:rsidR="00F14B0E" w:rsidRPr="003335DC">
        <w:rPr>
          <w:rFonts w:ascii="Times New Roman" w:hAnsi="Times New Roman" w:cs="Times New Roman"/>
          <w:bCs/>
          <w:sz w:val="24"/>
          <w:szCs w:val="24"/>
        </w:rPr>
        <w:t xml:space="preserve"> ikamet amacıyla kullan</w:t>
      </w:r>
      <w:r w:rsidRPr="003335DC">
        <w:rPr>
          <w:rFonts w:ascii="Times New Roman" w:hAnsi="Times New Roman" w:cs="Times New Roman"/>
          <w:bCs/>
          <w:sz w:val="24"/>
          <w:szCs w:val="24"/>
        </w:rPr>
        <w:t>mamak</w:t>
      </w:r>
      <w:r w:rsidR="00D8529A">
        <w:rPr>
          <w:rFonts w:ascii="Times New Roman" w:hAnsi="Times New Roman" w:cs="Times New Roman"/>
          <w:bCs/>
          <w:sz w:val="24"/>
          <w:szCs w:val="24"/>
        </w:rPr>
        <w:t>.</w:t>
      </w:r>
    </w:p>
    <w:p w14:paraId="6E35DDC9"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b/>
          <w:bCs/>
          <w:sz w:val="24"/>
          <w:szCs w:val="24"/>
        </w:rPr>
        <w:t>Ekspertiz raporu</w:t>
      </w:r>
    </w:p>
    <w:p w14:paraId="238A69DF" w14:textId="77777777" w:rsidR="00CA038F" w:rsidRDefault="00F14B0E" w:rsidP="00CA038F">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b/>
          <w:bCs/>
          <w:sz w:val="24"/>
          <w:szCs w:val="24"/>
        </w:rPr>
        <w:t>MADDE 16 –</w:t>
      </w:r>
      <w:r w:rsidRPr="003335DC">
        <w:rPr>
          <w:rFonts w:ascii="Times New Roman" w:eastAsia="Times New Roman" w:hAnsi="Times New Roman" w:cs="Times New Roman"/>
          <w:sz w:val="24"/>
          <w:szCs w:val="24"/>
        </w:rPr>
        <w:t> (1) TSE hizmet yeterlilik belgesine sahip ekspertiz işletmesi bulunmayan illerde faaliyet gösteren işletmeler hariç olmak üzere,</w:t>
      </w:r>
      <w:r w:rsidRPr="003335DC">
        <w:rPr>
          <w:rFonts w:ascii="Times New Roman" w:hAnsi="Times New Roman" w:cs="Times New Roman"/>
          <w:sz w:val="24"/>
          <w:szCs w:val="24"/>
        </w:rPr>
        <w:t xml:space="preserve"> </w:t>
      </w:r>
      <w:r w:rsidRPr="003335DC">
        <w:rPr>
          <w:rFonts w:ascii="Times New Roman" w:eastAsia="Times New Roman" w:hAnsi="Times New Roman" w:cs="Times New Roman"/>
          <w:sz w:val="24"/>
          <w:szCs w:val="24"/>
        </w:rPr>
        <w:t xml:space="preserve">işletme tarafından, </w:t>
      </w:r>
      <w:r w:rsidRPr="003335DC">
        <w:rPr>
          <w:rFonts w:ascii="Times New Roman" w:hAnsi="Times New Roman" w:cs="Times New Roman"/>
          <w:bCs/>
          <w:sz w:val="24"/>
          <w:szCs w:val="24"/>
        </w:rPr>
        <w:t>tescil belgesinde araç sınıfı M1, M1G, N1 ve N1G olan taşıt satışlarından</w:t>
      </w:r>
      <w:r w:rsidRPr="003335DC">
        <w:rPr>
          <w:rFonts w:ascii="Times New Roman" w:eastAsia="Times New Roman" w:hAnsi="Times New Roman" w:cs="Times New Roman"/>
          <w:sz w:val="24"/>
          <w:szCs w:val="24"/>
        </w:rPr>
        <w:t xml:space="preserve"> önceki </w:t>
      </w:r>
      <w:r w:rsidRPr="003335DC">
        <w:rPr>
          <w:rFonts w:ascii="Times New Roman" w:hAnsi="Times New Roman" w:cs="Times New Roman"/>
          <w:bCs/>
          <w:sz w:val="24"/>
          <w:szCs w:val="24"/>
        </w:rPr>
        <w:t>on</w:t>
      </w:r>
      <w:r w:rsidRPr="003335DC">
        <w:rPr>
          <w:rFonts w:ascii="Times New Roman" w:eastAsia="Times New Roman" w:hAnsi="Times New Roman" w:cs="Times New Roman"/>
          <w:sz w:val="24"/>
          <w:szCs w:val="24"/>
        </w:rPr>
        <w:t xml:space="preserve"> gün içinde ekspertiz raporu alınır. Ekspertiz raporu ücreti, satış işleminin alıcıdan kaynaklanan bir nedenle gerçekleşmemesi durumunda alıcı, diğer hallerde </w:t>
      </w:r>
      <w:r w:rsidRPr="00BB15AF">
        <w:rPr>
          <w:rFonts w:ascii="Times New Roman" w:eastAsia="Times New Roman" w:hAnsi="Times New Roman" w:cs="Times New Roman"/>
          <w:sz w:val="24"/>
          <w:szCs w:val="24"/>
        </w:rPr>
        <w:t>işletme tarafından</w:t>
      </w:r>
      <w:r w:rsidRPr="003335DC">
        <w:rPr>
          <w:rFonts w:ascii="Times New Roman" w:eastAsia="Times New Roman" w:hAnsi="Times New Roman" w:cs="Times New Roman"/>
          <w:sz w:val="24"/>
          <w:szCs w:val="24"/>
        </w:rPr>
        <w:t xml:space="preserve"> ödenir.</w:t>
      </w:r>
    </w:p>
    <w:p w14:paraId="100C619D" w14:textId="77777777" w:rsidR="00CA038F" w:rsidRDefault="006E7D7A" w:rsidP="00CA038F">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lang w:eastAsia="tr-TR"/>
        </w:rPr>
        <w:t>(2) Ekspertiz raporu, ilgili standarda göre verilen TSE hizmet yeterlilik belgesi bulunan ekspertiz işletmeleri tarafından düzenlenir. Üç nüsha düzenlenen raporun iki nüshası satıcı işletmeye verilir. Rapor, satıcı işletme ile ekspertiz işletmesi tarafından en az beş yıl süre</w:t>
      </w:r>
      <w:r w:rsidR="00167786" w:rsidRPr="00BB15AF">
        <w:rPr>
          <w:rFonts w:ascii="Times New Roman" w:eastAsia="Times New Roman" w:hAnsi="Times New Roman" w:cs="Times New Roman"/>
          <w:sz w:val="24"/>
          <w:szCs w:val="24"/>
          <w:lang w:eastAsia="tr-TR"/>
        </w:rPr>
        <w:t>yle</w:t>
      </w:r>
      <w:r w:rsidRPr="003335DC">
        <w:rPr>
          <w:rFonts w:ascii="Times New Roman" w:eastAsia="Times New Roman" w:hAnsi="Times New Roman" w:cs="Times New Roman"/>
          <w:sz w:val="24"/>
          <w:szCs w:val="24"/>
          <w:lang w:eastAsia="tr-TR"/>
        </w:rPr>
        <w:t xml:space="preserve"> saklanır.</w:t>
      </w:r>
    </w:p>
    <w:p w14:paraId="46097018" w14:textId="77777777" w:rsidR="00CA038F" w:rsidRDefault="006E7D7A" w:rsidP="00CA038F">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lang w:eastAsia="tr-TR"/>
        </w:rPr>
        <w:t>(3) Model yılına göre sekiz yaşın veya yüz altmış bin kilometrenin üzerindeki taşıtlar için ekspertiz raporu alınması zorunlu değildir.</w:t>
      </w:r>
    </w:p>
    <w:p w14:paraId="731E1B10" w14:textId="77777777" w:rsidR="00F14B0E" w:rsidRPr="003335DC" w:rsidRDefault="00F14B0E" w:rsidP="00CA038F">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rPr>
        <w:t>(4) Ekspertiz raporunda asgari olarak aşağıdaki hususlara yer verilir:</w:t>
      </w:r>
    </w:p>
    <w:p w14:paraId="6501268D" w14:textId="77777777" w:rsidR="00EB164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rPr>
        <w:t xml:space="preserve">a) Taşıtın markası, cinsi, tipi, model yılı </w:t>
      </w:r>
      <w:r w:rsidRPr="003335DC">
        <w:rPr>
          <w:rFonts w:ascii="Times New Roman" w:hAnsi="Times New Roman" w:cs="Times New Roman"/>
          <w:bCs/>
          <w:sz w:val="24"/>
          <w:szCs w:val="24"/>
        </w:rPr>
        <w:t>ve kilometresi</w:t>
      </w:r>
      <w:r w:rsidRPr="003335DC">
        <w:rPr>
          <w:rFonts w:ascii="Times New Roman" w:eastAsia="Times New Roman" w:hAnsi="Times New Roman" w:cs="Times New Roman"/>
          <w:sz w:val="24"/>
          <w:szCs w:val="24"/>
        </w:rPr>
        <w:t>.</w:t>
      </w:r>
    </w:p>
    <w:p w14:paraId="7830E53B" w14:textId="77777777" w:rsidR="006E7D7A" w:rsidRPr="003335DC" w:rsidRDefault="006E7D7A"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lang w:eastAsia="tr-TR"/>
        </w:rPr>
        <w:t>b) Ekspertiz raporunu düzenleyen ticari işletmenin hizmet yeterlilik belgesi ve MERSİS numaraları ile </w:t>
      </w:r>
      <w:proofErr w:type="spellStart"/>
      <w:r w:rsidRPr="003335DC">
        <w:rPr>
          <w:rFonts w:ascii="Times New Roman" w:eastAsia="Times New Roman" w:hAnsi="Times New Roman" w:cs="Times New Roman"/>
          <w:sz w:val="24"/>
          <w:szCs w:val="24"/>
          <w:lang w:eastAsia="tr-TR"/>
        </w:rPr>
        <w:t>MERSİS’e</w:t>
      </w:r>
      <w:proofErr w:type="spellEnd"/>
      <w:r w:rsidRPr="003335DC">
        <w:rPr>
          <w:rFonts w:ascii="Times New Roman" w:eastAsia="Times New Roman" w:hAnsi="Times New Roman" w:cs="Times New Roman"/>
          <w:sz w:val="24"/>
          <w:szCs w:val="24"/>
          <w:lang w:eastAsia="tr-TR"/>
        </w:rPr>
        <w:t> kayıtlı ticaret unvanı ve işletme adı veya ekspertiz raporunu düzenleyen esnaf ve sanatkâr işletmesinin hizmet yeterlilik belgesi numarası ve </w:t>
      </w:r>
      <w:proofErr w:type="spellStart"/>
      <w:r w:rsidRPr="003335DC">
        <w:rPr>
          <w:rFonts w:ascii="Times New Roman" w:eastAsia="Times New Roman" w:hAnsi="Times New Roman" w:cs="Times New Roman"/>
          <w:sz w:val="24"/>
          <w:szCs w:val="24"/>
          <w:lang w:eastAsia="tr-TR"/>
        </w:rPr>
        <w:t>ESBİS’e</w:t>
      </w:r>
      <w:proofErr w:type="spellEnd"/>
      <w:r w:rsidRPr="003335DC">
        <w:rPr>
          <w:rFonts w:ascii="Times New Roman" w:eastAsia="Times New Roman" w:hAnsi="Times New Roman" w:cs="Times New Roman"/>
          <w:sz w:val="24"/>
          <w:szCs w:val="24"/>
          <w:lang w:eastAsia="tr-TR"/>
        </w:rPr>
        <w:t> kayıtlı işletme adı ile işletme sahibinin adı, soyadı ve T.C. kimlik numarası veya yabancı kimlik numarası.</w:t>
      </w:r>
    </w:p>
    <w:p w14:paraId="06D70BDD" w14:textId="77777777" w:rsidR="006E7D7A" w:rsidRPr="003335DC" w:rsidRDefault="006E7D7A"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c) Ekspertiz raporunu alan</w:t>
      </w:r>
      <w:r w:rsidR="00DF0DD7">
        <w:rPr>
          <w:rFonts w:ascii="Times New Roman" w:eastAsia="Times New Roman" w:hAnsi="Times New Roman" w:cs="Times New Roman"/>
          <w:sz w:val="24"/>
          <w:szCs w:val="24"/>
          <w:lang w:eastAsia="tr-TR"/>
        </w:rPr>
        <w:t xml:space="preserve"> </w:t>
      </w:r>
      <w:r w:rsidRPr="003335DC">
        <w:rPr>
          <w:rFonts w:ascii="Times New Roman" w:eastAsia="Times New Roman" w:hAnsi="Times New Roman" w:cs="Times New Roman"/>
          <w:sz w:val="24"/>
          <w:szCs w:val="24"/>
          <w:lang w:eastAsia="tr-TR"/>
        </w:rPr>
        <w:t>işletmenin yetki belgesi</w:t>
      </w:r>
      <w:r w:rsidR="00DF0DD7">
        <w:rPr>
          <w:rFonts w:ascii="Times New Roman" w:eastAsia="Times New Roman" w:hAnsi="Times New Roman" w:cs="Times New Roman"/>
          <w:sz w:val="24"/>
          <w:szCs w:val="24"/>
          <w:lang w:eastAsia="tr-TR"/>
        </w:rPr>
        <w:t xml:space="preserve"> numarası ile </w:t>
      </w:r>
      <w:r w:rsidRPr="003335DC">
        <w:rPr>
          <w:rFonts w:ascii="Times New Roman" w:eastAsia="Times New Roman" w:hAnsi="Times New Roman" w:cs="Times New Roman"/>
          <w:sz w:val="24"/>
          <w:szCs w:val="24"/>
          <w:lang w:eastAsia="tr-TR"/>
        </w:rPr>
        <w:t>MERSİS numara</w:t>
      </w:r>
      <w:r w:rsidR="00DF0DD7">
        <w:rPr>
          <w:rFonts w:ascii="Times New Roman" w:eastAsia="Times New Roman" w:hAnsi="Times New Roman" w:cs="Times New Roman"/>
          <w:sz w:val="24"/>
          <w:szCs w:val="24"/>
          <w:lang w:eastAsia="tr-TR"/>
        </w:rPr>
        <w:t>sı,</w:t>
      </w:r>
      <w:r w:rsidRPr="003335DC">
        <w:rPr>
          <w:rFonts w:ascii="Times New Roman" w:eastAsia="Times New Roman" w:hAnsi="Times New Roman" w:cs="Times New Roman"/>
          <w:sz w:val="24"/>
          <w:szCs w:val="24"/>
          <w:lang w:eastAsia="tr-TR"/>
        </w:rPr>
        <w:t> </w:t>
      </w:r>
      <w:proofErr w:type="spellStart"/>
      <w:r w:rsidRPr="003335DC">
        <w:rPr>
          <w:rFonts w:ascii="Times New Roman" w:eastAsia="Times New Roman" w:hAnsi="Times New Roman" w:cs="Times New Roman"/>
          <w:sz w:val="24"/>
          <w:szCs w:val="24"/>
          <w:lang w:eastAsia="tr-TR"/>
        </w:rPr>
        <w:t>MERSİS’e</w:t>
      </w:r>
      <w:proofErr w:type="spellEnd"/>
      <w:r w:rsidRPr="003335DC">
        <w:rPr>
          <w:rFonts w:ascii="Times New Roman" w:eastAsia="Times New Roman" w:hAnsi="Times New Roman" w:cs="Times New Roman"/>
          <w:sz w:val="24"/>
          <w:szCs w:val="24"/>
          <w:lang w:eastAsia="tr-TR"/>
        </w:rPr>
        <w:t> kayıtlı ticaret unvanı ve işletme adı veya</w:t>
      </w:r>
      <w:r w:rsidR="00DF0DD7" w:rsidRPr="003335DC">
        <w:rPr>
          <w:rFonts w:ascii="Times New Roman" w:eastAsia="Times New Roman" w:hAnsi="Times New Roman" w:cs="Times New Roman"/>
          <w:sz w:val="24"/>
          <w:szCs w:val="24"/>
          <w:lang w:eastAsia="tr-TR"/>
        </w:rPr>
        <w:t xml:space="preserve"> </w:t>
      </w:r>
      <w:proofErr w:type="spellStart"/>
      <w:r w:rsidRPr="003335DC">
        <w:rPr>
          <w:rFonts w:ascii="Times New Roman" w:eastAsia="Times New Roman" w:hAnsi="Times New Roman" w:cs="Times New Roman"/>
          <w:sz w:val="24"/>
          <w:szCs w:val="24"/>
          <w:lang w:eastAsia="tr-TR"/>
        </w:rPr>
        <w:t>ESBİS’e</w:t>
      </w:r>
      <w:proofErr w:type="spellEnd"/>
      <w:r w:rsidRPr="003335DC">
        <w:rPr>
          <w:rFonts w:ascii="Times New Roman" w:eastAsia="Times New Roman" w:hAnsi="Times New Roman" w:cs="Times New Roman"/>
          <w:sz w:val="24"/>
          <w:szCs w:val="24"/>
          <w:lang w:eastAsia="tr-TR"/>
        </w:rPr>
        <w:t> kayıtlı işletme adı</w:t>
      </w:r>
      <w:r w:rsidR="00DF0DD7">
        <w:rPr>
          <w:rFonts w:ascii="Times New Roman" w:eastAsia="Times New Roman" w:hAnsi="Times New Roman" w:cs="Times New Roman"/>
          <w:sz w:val="24"/>
          <w:szCs w:val="24"/>
          <w:lang w:eastAsia="tr-TR"/>
        </w:rPr>
        <w:t xml:space="preserve">, </w:t>
      </w:r>
      <w:r w:rsidRPr="003335DC">
        <w:rPr>
          <w:rFonts w:ascii="Times New Roman" w:eastAsia="Times New Roman" w:hAnsi="Times New Roman" w:cs="Times New Roman"/>
          <w:sz w:val="24"/>
          <w:szCs w:val="24"/>
          <w:lang w:eastAsia="tr-TR"/>
        </w:rPr>
        <w:t>işletme sahibinin adı, soyadı ve T.C. kimlik numarası veya yabancı kimlik numarası.</w:t>
      </w:r>
    </w:p>
    <w:p w14:paraId="02EEC17B" w14:textId="77777777" w:rsidR="006E7D7A" w:rsidRPr="003335DC" w:rsidRDefault="006E7D7A"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ç) Ekspertiz raporunu alan işletmenin yetki belgesinin bulunmaması durumunda, yetki belgesinin bulunmadığı hususu.</w:t>
      </w:r>
    </w:p>
    <w:p w14:paraId="1C8134E6" w14:textId="77777777" w:rsidR="006E7D7A" w:rsidRPr="003335DC" w:rsidRDefault="006E7D7A"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d) TSE’nin ilgili standardı ile belirlenen diğer hususlar.</w:t>
      </w:r>
    </w:p>
    <w:p w14:paraId="23D70B4A" w14:textId="77777777" w:rsidR="006E7D7A" w:rsidRPr="003335DC" w:rsidRDefault="006E7D7A"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(5)</w:t>
      </w:r>
      <w:r w:rsidR="00EB164E" w:rsidRPr="003335DC">
        <w:rPr>
          <w:rFonts w:ascii="Times New Roman" w:eastAsia="Times New Roman" w:hAnsi="Times New Roman" w:cs="Times New Roman"/>
          <w:sz w:val="24"/>
          <w:szCs w:val="24"/>
          <w:lang w:eastAsia="tr-TR"/>
        </w:rPr>
        <w:t xml:space="preserve"> </w:t>
      </w:r>
      <w:r w:rsidRPr="003335DC">
        <w:rPr>
          <w:rFonts w:ascii="Times New Roman" w:eastAsia="Times New Roman" w:hAnsi="Times New Roman" w:cs="Times New Roman"/>
          <w:sz w:val="24"/>
          <w:szCs w:val="24"/>
          <w:lang w:eastAsia="tr-TR"/>
        </w:rPr>
        <w:t xml:space="preserve">Ekspertiz işletmesi, ekspertiz raporundaki bilgilerin taşıtın gerçek durumunu yansıtmamasından sorumludur. Taşıtın gerçek durumuna aykırı ekspertiz raporu düzenleyen ve Bakanlıkça yapılan uyarıya rağmen aynı takvim yılı içinde bu aykırılığı tekrarlayan ekspertiz işletmesinin hizmet yeterlilik belgesi Bakanlıkça yapılan bildirim tarihinden itibaren on gün içinde TSE tarafından iptal edilir. Hizmet yeterlilik belgesi iptal edilen işletmeye ve işletme </w:t>
      </w:r>
      <w:r w:rsidRPr="003335DC">
        <w:rPr>
          <w:rFonts w:ascii="Times New Roman" w:eastAsia="Times New Roman" w:hAnsi="Times New Roman" w:cs="Times New Roman"/>
          <w:sz w:val="24"/>
          <w:szCs w:val="24"/>
          <w:lang w:eastAsia="tr-TR"/>
        </w:rPr>
        <w:lastRenderedPageBreak/>
        <w:t>sahibinin diğer işletmeleri ile temsilcisi olduğu işletmelere, iptal tarihinden itibaren bir yıl süreyle aynı konuda hizmet yeterlilik belgesi verilemez. Aldatıcı ve yanıltıcı ekspertiz raporları ile ilgili olarak tüketicilerin 7/11/2013 tarihli ve 6502 sayılı Tüketicinin Korunması Hakkında Kanunun ayıplı hizmete ilişkin hakları saklıdır.</w:t>
      </w:r>
    </w:p>
    <w:p w14:paraId="0BD8D50D" w14:textId="77777777" w:rsidR="006E7D7A" w:rsidRPr="003335DC" w:rsidRDefault="006E7D7A"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 xml:space="preserve">(6) Bakanlık, TSE hizmet yeterlilik belgesine sahip işletme sayısını ve taşıt türleri itibarıyla ekspertiz hizmetinin yaygınlaşmasını dikkate alarak ekspertiz raporu alma zorunluluğu bulunan diğer </w:t>
      </w:r>
      <w:r w:rsidR="00DF0DD7">
        <w:rPr>
          <w:rFonts w:ascii="Times New Roman" w:eastAsia="Times New Roman" w:hAnsi="Times New Roman" w:cs="Times New Roman"/>
          <w:sz w:val="24"/>
          <w:szCs w:val="24"/>
          <w:lang w:eastAsia="tr-TR"/>
        </w:rPr>
        <w:t>araç sınıflarını</w:t>
      </w:r>
      <w:r w:rsidRPr="003335DC">
        <w:rPr>
          <w:rFonts w:ascii="Times New Roman" w:eastAsia="Times New Roman" w:hAnsi="Times New Roman" w:cs="Times New Roman"/>
          <w:sz w:val="24"/>
          <w:szCs w:val="24"/>
          <w:lang w:eastAsia="tr-TR"/>
        </w:rPr>
        <w:t>, ekspertiz raporunda yer verilecek diğer bilgileri, TSE hizmet yeterlilik belgesi verilecek işletmelerde ve bu işletmelerde çalıştırılan kişilerde aranan nitelikleri, ekspertiz raporu düzenleyenlerin sorumluluklarını, hizmet yeterlilik belgesi ile ekspertiz raporu ücretinin üst sınırını ilgili kamu kurum ve kuruluşları ile üst meslek kuruluşlarının görüşünü alarak belirlemeye yetkilidir.</w:t>
      </w:r>
    </w:p>
    <w:p w14:paraId="18720BEC"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b/>
          <w:bCs/>
          <w:sz w:val="24"/>
          <w:szCs w:val="24"/>
        </w:rPr>
        <w:t xml:space="preserve">İkinci el motorlu kara taşıtı ticaretinde garanti </w:t>
      </w:r>
    </w:p>
    <w:p w14:paraId="6A40190D" w14:textId="77777777" w:rsidR="00F14B0E" w:rsidRPr="003335DC" w:rsidRDefault="00F14B0E" w:rsidP="00EB164E">
      <w:pPr>
        <w:spacing w:after="0" w:line="240" w:lineRule="auto"/>
        <w:ind w:firstLine="542"/>
        <w:jc w:val="both"/>
        <w:rPr>
          <w:rFonts w:ascii="Times New Roman" w:hAnsi="Times New Roman" w:cs="Times New Roman"/>
          <w:bCs/>
          <w:sz w:val="24"/>
          <w:szCs w:val="24"/>
        </w:rPr>
      </w:pPr>
      <w:r w:rsidRPr="003335DC">
        <w:rPr>
          <w:rFonts w:ascii="Times New Roman" w:eastAsia="Times New Roman" w:hAnsi="Times New Roman" w:cs="Times New Roman"/>
          <w:b/>
          <w:bCs/>
          <w:sz w:val="24"/>
          <w:szCs w:val="24"/>
        </w:rPr>
        <w:t>MADDE 17 –</w:t>
      </w:r>
      <w:r w:rsidRPr="003335DC">
        <w:rPr>
          <w:rFonts w:ascii="Times New Roman" w:eastAsia="Times New Roman" w:hAnsi="Times New Roman" w:cs="Times New Roman"/>
          <w:sz w:val="24"/>
          <w:szCs w:val="24"/>
        </w:rPr>
        <w:t> (1) </w:t>
      </w:r>
      <w:r w:rsidRPr="003335DC">
        <w:rPr>
          <w:rFonts w:ascii="Times New Roman" w:hAnsi="Times New Roman" w:cs="Times New Roman"/>
          <w:bCs/>
          <w:sz w:val="24"/>
          <w:szCs w:val="24"/>
        </w:rPr>
        <w:t>Model yılına göre sekiz yaşın veya yüz altmış bin kilometrenin altında olan ve tescil belgesinde araç sınıfı M1, M1G, N1 ve N1G olan taşıtların</w:t>
      </w:r>
      <w:r w:rsidRPr="003335DC">
        <w:rPr>
          <w:rFonts w:ascii="Times New Roman" w:eastAsia="Times New Roman" w:hAnsi="Times New Roman" w:cs="Times New Roman"/>
          <w:sz w:val="24"/>
          <w:szCs w:val="24"/>
        </w:rPr>
        <w:t xml:space="preserve"> motor </w:t>
      </w:r>
      <w:r w:rsidRPr="003335DC">
        <w:rPr>
          <w:rFonts w:ascii="Times New Roman" w:hAnsi="Times New Roman" w:cs="Times New Roman"/>
          <w:bCs/>
          <w:sz w:val="24"/>
          <w:szCs w:val="24"/>
        </w:rPr>
        <w:t>ve</w:t>
      </w:r>
      <w:r w:rsidRPr="003335DC">
        <w:rPr>
          <w:rFonts w:ascii="Times New Roman" w:eastAsia="Times New Roman" w:hAnsi="Times New Roman" w:cs="Times New Roman"/>
          <w:sz w:val="24"/>
          <w:szCs w:val="24"/>
        </w:rPr>
        <w:t xml:space="preserve"> şanzıman</w:t>
      </w:r>
      <w:r w:rsidRPr="003335DC">
        <w:rPr>
          <w:rFonts w:ascii="Times New Roman" w:hAnsi="Times New Roman" w:cs="Times New Roman"/>
          <w:bCs/>
          <w:sz w:val="24"/>
          <w:szCs w:val="24"/>
        </w:rPr>
        <w:t>ı</w:t>
      </w:r>
      <w:r w:rsidRPr="003335DC">
        <w:rPr>
          <w:rFonts w:ascii="Times New Roman" w:eastAsia="Times New Roman" w:hAnsi="Times New Roman" w:cs="Times New Roman"/>
          <w:sz w:val="24"/>
          <w:szCs w:val="24"/>
        </w:rPr>
        <w:t xml:space="preserve"> </w:t>
      </w:r>
      <w:r w:rsidRPr="003335DC">
        <w:rPr>
          <w:rFonts w:ascii="Times New Roman" w:hAnsi="Times New Roman" w:cs="Times New Roman"/>
          <w:bCs/>
          <w:sz w:val="24"/>
          <w:szCs w:val="24"/>
        </w:rPr>
        <w:t>ile</w:t>
      </w:r>
      <w:r w:rsidRPr="003335DC">
        <w:rPr>
          <w:rFonts w:ascii="Times New Roman" w:eastAsia="Times New Roman" w:hAnsi="Times New Roman" w:cs="Times New Roman"/>
          <w:sz w:val="24"/>
          <w:szCs w:val="24"/>
        </w:rPr>
        <w:t xml:space="preserve"> elektrik </w:t>
      </w:r>
      <w:r w:rsidRPr="003335DC">
        <w:rPr>
          <w:rFonts w:ascii="Times New Roman" w:hAnsi="Times New Roman" w:cs="Times New Roman"/>
          <w:bCs/>
          <w:sz w:val="24"/>
          <w:szCs w:val="24"/>
        </w:rPr>
        <w:t>ve elektronik</w:t>
      </w:r>
      <w:r w:rsidRPr="003335DC">
        <w:rPr>
          <w:rFonts w:ascii="Times New Roman" w:eastAsia="Times New Roman" w:hAnsi="Times New Roman" w:cs="Times New Roman"/>
          <w:sz w:val="24"/>
          <w:szCs w:val="24"/>
        </w:rPr>
        <w:t xml:space="preserve"> sistem</w:t>
      </w:r>
      <w:r w:rsidRPr="003335DC">
        <w:rPr>
          <w:rFonts w:ascii="Times New Roman" w:hAnsi="Times New Roman" w:cs="Times New Roman"/>
          <w:bCs/>
          <w:sz w:val="24"/>
          <w:szCs w:val="24"/>
        </w:rPr>
        <w:t>leri</w:t>
      </w:r>
      <w:r w:rsidRPr="003335DC">
        <w:rPr>
          <w:rFonts w:ascii="Times New Roman" w:eastAsia="Times New Roman" w:hAnsi="Times New Roman" w:cs="Times New Roman"/>
          <w:sz w:val="24"/>
          <w:szCs w:val="24"/>
        </w:rPr>
        <w:t xml:space="preserve">, satış tarihinden itibaren üç ay veya beş bin kilometre işletmenin garantisi altındadır. </w:t>
      </w:r>
      <w:r w:rsidRPr="003335DC">
        <w:rPr>
          <w:rFonts w:ascii="Times New Roman" w:hAnsi="Times New Roman" w:cs="Times New Roman"/>
          <w:bCs/>
          <w:sz w:val="24"/>
          <w:szCs w:val="24"/>
        </w:rPr>
        <w:t>Üretici tarafından yenilenmiş ikinci el motorlu kara taşıtı satışlarında garanti, satış tarihinden itibaren bir yıl veya yirmi bin kilometredir.</w:t>
      </w:r>
      <w:r w:rsidRPr="003335DC">
        <w:rPr>
          <w:rFonts w:ascii="Times New Roman" w:eastAsia="Times New Roman" w:hAnsi="Times New Roman" w:cs="Times New Roman"/>
          <w:sz w:val="24"/>
          <w:szCs w:val="24"/>
        </w:rPr>
        <w:t xml:space="preserve"> Garanti yükümlülüğü sigorta yaptırılarak yerine getirilebilir.</w:t>
      </w:r>
    </w:p>
    <w:p w14:paraId="380DEA08" w14:textId="77777777" w:rsidR="00F14B0E" w:rsidRPr="003335DC" w:rsidRDefault="00F14B0E" w:rsidP="00EB164E">
      <w:pPr>
        <w:spacing w:after="0" w:line="240" w:lineRule="auto"/>
        <w:ind w:firstLine="542"/>
        <w:jc w:val="both"/>
        <w:rPr>
          <w:rFonts w:ascii="Times New Roman" w:hAnsi="Times New Roman" w:cs="Times New Roman"/>
          <w:bCs/>
          <w:sz w:val="24"/>
          <w:szCs w:val="24"/>
        </w:rPr>
      </w:pPr>
      <w:r w:rsidRPr="003335DC">
        <w:rPr>
          <w:rFonts w:ascii="Times New Roman" w:eastAsia="Times New Roman" w:hAnsi="Times New Roman" w:cs="Times New Roman"/>
          <w:sz w:val="24"/>
          <w:szCs w:val="24"/>
        </w:rPr>
        <w:t xml:space="preserve">(2) Birinci fıkrada sayılan parçalarda garanti süresi veya kilometresi içinde meydana gelen arızalar azami kırk beş iş günü içinde giderilir. Bu sürenin tespitinde taşıt sahibinin arızalı taşıtı işletmeye teslim ettiği tarih veya ilgili il müdürlüğüne yazılı başvurusu üzerine il müdürlüğünce işletmeye yapılan bildirim tarihi dikkate alınır. İl müdürlüğüne yapılan başvuruya, satış sözleşmesinin bir örneği </w:t>
      </w:r>
      <w:r w:rsidRPr="003335DC">
        <w:rPr>
          <w:rFonts w:ascii="Times New Roman" w:hAnsi="Times New Roman" w:cs="Times New Roman"/>
          <w:bCs/>
          <w:sz w:val="24"/>
          <w:szCs w:val="24"/>
        </w:rPr>
        <w:t>ile arızaya ilişkin belgeler</w:t>
      </w:r>
      <w:r w:rsidRPr="003335DC">
        <w:rPr>
          <w:rFonts w:ascii="Times New Roman" w:eastAsia="Times New Roman" w:hAnsi="Times New Roman" w:cs="Times New Roman"/>
          <w:sz w:val="24"/>
          <w:szCs w:val="24"/>
        </w:rPr>
        <w:t xml:space="preserve"> eklenir. </w:t>
      </w:r>
      <w:r w:rsidRPr="003335DC">
        <w:rPr>
          <w:rFonts w:ascii="Times New Roman" w:hAnsi="Times New Roman" w:cs="Times New Roman"/>
          <w:bCs/>
          <w:sz w:val="24"/>
          <w:szCs w:val="24"/>
        </w:rPr>
        <w:t>Arızanın giderilmesine ilişkin masraflar işletmeye aittir.</w:t>
      </w:r>
    </w:p>
    <w:p w14:paraId="08D7F460"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rPr>
        <w:t>(3) Garanti süresi veya kilometresi içinde arızalanan taşıtın işletmeye veya işletmenin belirleyeceği onarım noktasına teslim edilmesi halinde işletme tarafından, arızalı taşıtın teslim alındığına dair iki nüsha belge düzenlenerek bir nüshası taşıt sahibine teslim edilir. Bu belgede asgari olarak aşağıdaki bilgilere yer verilir:</w:t>
      </w:r>
    </w:p>
    <w:p w14:paraId="5FC6B494"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rPr>
        <w:t xml:space="preserve">a) </w:t>
      </w:r>
      <w:r w:rsidRPr="003335DC">
        <w:rPr>
          <w:rFonts w:ascii="Times New Roman" w:eastAsia="Calibri" w:hAnsi="Times New Roman" w:cs="Times New Roman"/>
          <w:bCs/>
          <w:sz w:val="24"/>
          <w:szCs w:val="24"/>
        </w:rPr>
        <w:t>T</w:t>
      </w:r>
      <w:r w:rsidRPr="003335DC">
        <w:rPr>
          <w:rFonts w:ascii="Times New Roman" w:eastAsia="Times New Roman" w:hAnsi="Times New Roman" w:cs="Times New Roman"/>
          <w:sz w:val="24"/>
          <w:szCs w:val="24"/>
        </w:rPr>
        <w:t>aşıtı teslim edenin adı, soyadı ve imzası.</w:t>
      </w:r>
    </w:p>
    <w:p w14:paraId="650A8A53"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rPr>
        <w:t xml:space="preserve">b) </w:t>
      </w:r>
      <w:r w:rsidRPr="003335DC">
        <w:rPr>
          <w:rFonts w:ascii="Times New Roman" w:eastAsia="Calibri" w:hAnsi="Times New Roman" w:cs="Times New Roman"/>
          <w:bCs/>
          <w:sz w:val="24"/>
          <w:szCs w:val="24"/>
        </w:rPr>
        <w:t>T</w:t>
      </w:r>
      <w:r w:rsidRPr="003335DC">
        <w:rPr>
          <w:rFonts w:ascii="Times New Roman" w:eastAsia="Times New Roman" w:hAnsi="Times New Roman" w:cs="Times New Roman"/>
          <w:sz w:val="24"/>
          <w:szCs w:val="24"/>
        </w:rPr>
        <w:t>aşıtı teslim alanın adı, soyadı ve imzası.</w:t>
      </w:r>
    </w:p>
    <w:p w14:paraId="606975F5"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rPr>
        <w:t xml:space="preserve">c) </w:t>
      </w:r>
      <w:r w:rsidRPr="003335DC">
        <w:rPr>
          <w:rFonts w:ascii="Times New Roman" w:eastAsia="Calibri" w:hAnsi="Times New Roman" w:cs="Times New Roman"/>
          <w:bCs/>
          <w:sz w:val="24"/>
          <w:szCs w:val="24"/>
        </w:rPr>
        <w:t>T</w:t>
      </w:r>
      <w:r w:rsidRPr="003335DC">
        <w:rPr>
          <w:rFonts w:ascii="Times New Roman" w:eastAsia="Times New Roman" w:hAnsi="Times New Roman" w:cs="Times New Roman"/>
          <w:sz w:val="24"/>
          <w:szCs w:val="24"/>
        </w:rPr>
        <w:t>aşıta ilişkin şikâyet ve talepler.</w:t>
      </w:r>
    </w:p>
    <w:p w14:paraId="48DF0FBF"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rPr>
        <w:t xml:space="preserve">ç) </w:t>
      </w:r>
      <w:r w:rsidRPr="003335DC">
        <w:rPr>
          <w:rFonts w:ascii="Times New Roman" w:eastAsia="Calibri" w:hAnsi="Times New Roman" w:cs="Times New Roman"/>
          <w:bCs/>
          <w:sz w:val="24"/>
          <w:szCs w:val="24"/>
        </w:rPr>
        <w:t>T</w:t>
      </w:r>
      <w:r w:rsidRPr="003335DC">
        <w:rPr>
          <w:rFonts w:ascii="Times New Roman" w:eastAsia="Times New Roman" w:hAnsi="Times New Roman" w:cs="Times New Roman"/>
          <w:sz w:val="24"/>
          <w:szCs w:val="24"/>
        </w:rPr>
        <w:t>aşıtın markası, cinsi, tipi ve model yılı.</w:t>
      </w:r>
    </w:p>
    <w:p w14:paraId="306BE0C3"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rPr>
        <w:t xml:space="preserve">d) </w:t>
      </w:r>
      <w:r w:rsidRPr="003335DC">
        <w:rPr>
          <w:rFonts w:ascii="Times New Roman" w:hAnsi="Times New Roman" w:cs="Times New Roman"/>
          <w:bCs/>
          <w:sz w:val="24"/>
          <w:szCs w:val="24"/>
        </w:rPr>
        <w:t>T</w:t>
      </w:r>
      <w:r w:rsidRPr="003335DC">
        <w:rPr>
          <w:rFonts w:ascii="Times New Roman" w:eastAsia="Times New Roman" w:hAnsi="Times New Roman" w:cs="Times New Roman"/>
          <w:sz w:val="24"/>
          <w:szCs w:val="24"/>
        </w:rPr>
        <w:t>aşıtın arıza bildirim ve işletmeye teslim tarihi.</w:t>
      </w:r>
    </w:p>
    <w:p w14:paraId="359A7288"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rPr>
        <w:t xml:space="preserve">(4) Birinci fıkrada sayılan parçalarda garanti süresi içinde arıza meydana gelmesi durumunda, </w:t>
      </w:r>
      <w:r w:rsidRPr="003335DC">
        <w:rPr>
          <w:rFonts w:ascii="Times New Roman" w:hAnsi="Times New Roman" w:cs="Times New Roman"/>
          <w:bCs/>
          <w:sz w:val="24"/>
          <w:szCs w:val="24"/>
        </w:rPr>
        <w:t>arıza nedeniyle taşıtın kullanılamadığı</w:t>
      </w:r>
      <w:r w:rsidRPr="003335DC">
        <w:rPr>
          <w:rFonts w:ascii="Times New Roman" w:eastAsia="Times New Roman" w:hAnsi="Times New Roman" w:cs="Times New Roman"/>
          <w:sz w:val="24"/>
          <w:szCs w:val="24"/>
        </w:rPr>
        <w:t xml:space="preserve"> süre garanti süresine eklenir.</w:t>
      </w:r>
    </w:p>
    <w:p w14:paraId="01288F25" w14:textId="77777777" w:rsidR="00F14B0E" w:rsidRPr="003335DC" w:rsidRDefault="006E7D7A"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hAnsi="Times New Roman" w:cs="Times New Roman"/>
          <w:sz w:val="24"/>
          <w:szCs w:val="24"/>
        </w:rPr>
        <w:t>(5) İşletmeler birinci fıkrada belirtilenlere ilave garantiler verebilir.</w:t>
      </w:r>
    </w:p>
    <w:p w14:paraId="0C0839B7"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(6) 6502 sayılı Kanunun 56 </w:t>
      </w:r>
      <w:proofErr w:type="spellStart"/>
      <w:r w:rsidRPr="003335DC">
        <w:rPr>
          <w:rFonts w:ascii="Times New Roman" w:eastAsia="Times New Roman" w:hAnsi="Times New Roman" w:cs="Times New Roman"/>
          <w:sz w:val="24"/>
          <w:szCs w:val="24"/>
          <w:lang w:eastAsia="tr-TR"/>
        </w:rPr>
        <w:t>ncı</w:t>
      </w:r>
      <w:proofErr w:type="spellEnd"/>
      <w:r w:rsidRPr="003335DC">
        <w:rPr>
          <w:rFonts w:ascii="Times New Roman" w:eastAsia="Times New Roman" w:hAnsi="Times New Roman" w:cs="Times New Roman"/>
          <w:sz w:val="24"/>
          <w:szCs w:val="24"/>
          <w:lang w:eastAsia="tr-TR"/>
        </w:rPr>
        <w:t> maddesi kapsamında üretici veya ithalatçı garantisi devam eden taşıtlar hakkında bu madde uygulanmaz.</w:t>
      </w:r>
    </w:p>
    <w:p w14:paraId="329AC898" w14:textId="77777777" w:rsidR="006E7D7A" w:rsidRPr="003335DC" w:rsidRDefault="006E7D7A"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(7) Bakanlık, garanti kapsamına giren diğer ikinci el motorlu kara taşıtı türleri ile garantiye ilişkin diğer usul ve esasları belirlemeye yetkilidir.</w:t>
      </w:r>
    </w:p>
    <w:p w14:paraId="770E4D83" w14:textId="77777777" w:rsidR="00F14B0E" w:rsidRPr="003335DC" w:rsidRDefault="006E7D7A" w:rsidP="00EB164E">
      <w:pPr>
        <w:spacing w:after="0" w:line="240" w:lineRule="auto"/>
        <w:ind w:firstLine="567"/>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lang w:eastAsia="tr-TR"/>
        </w:rPr>
        <w:t>(8) İkinci el motorlu kara taşıtı satışlarında tüketicilerin 6502 sayılı Kanunun ayıplı mal ve hizmetlere ilişkin hakları saklıdır.</w:t>
      </w:r>
    </w:p>
    <w:p w14:paraId="7AC09E6C" w14:textId="77777777" w:rsidR="00F14B0E" w:rsidRPr="003335DC" w:rsidRDefault="00F14B0E" w:rsidP="00EB164E">
      <w:pPr>
        <w:spacing w:after="0" w:line="240" w:lineRule="auto"/>
        <w:ind w:firstLine="542"/>
        <w:jc w:val="both"/>
        <w:rPr>
          <w:rFonts w:ascii="Times New Roman" w:eastAsia="Times New Roman" w:hAnsi="Times New Roman" w:cs="Times New Roman"/>
          <w:b/>
          <w:bCs/>
          <w:sz w:val="24"/>
          <w:szCs w:val="24"/>
        </w:rPr>
      </w:pPr>
      <w:r w:rsidRPr="003335DC">
        <w:rPr>
          <w:rFonts w:ascii="Times New Roman" w:eastAsia="Times New Roman" w:hAnsi="Times New Roman" w:cs="Times New Roman"/>
          <w:b/>
          <w:bCs/>
          <w:sz w:val="24"/>
          <w:szCs w:val="24"/>
        </w:rPr>
        <w:t>Garanti kapsamına girmeyen hususlar</w:t>
      </w:r>
    </w:p>
    <w:p w14:paraId="4A8A992F" w14:textId="77777777" w:rsidR="00F14B0E" w:rsidRPr="003335DC" w:rsidRDefault="00F14B0E" w:rsidP="00EB164E">
      <w:pPr>
        <w:spacing w:after="0" w:line="240" w:lineRule="auto"/>
        <w:ind w:firstLine="542"/>
        <w:jc w:val="both"/>
        <w:rPr>
          <w:rFonts w:ascii="Times New Roman" w:eastAsia="Times New Roman" w:hAnsi="Times New Roman" w:cs="Times New Roman"/>
          <w:bCs/>
          <w:sz w:val="24"/>
          <w:szCs w:val="24"/>
        </w:rPr>
      </w:pPr>
      <w:r w:rsidRPr="003335DC">
        <w:rPr>
          <w:rFonts w:ascii="Times New Roman" w:eastAsia="Times New Roman" w:hAnsi="Times New Roman" w:cs="Times New Roman"/>
          <w:b/>
          <w:bCs/>
          <w:sz w:val="24"/>
          <w:szCs w:val="24"/>
        </w:rPr>
        <w:t>MADDE 18 –</w:t>
      </w:r>
      <w:r w:rsidRPr="003335DC">
        <w:rPr>
          <w:rFonts w:ascii="Times New Roman" w:eastAsia="Times New Roman" w:hAnsi="Times New Roman" w:cs="Times New Roman"/>
          <w:bCs/>
          <w:sz w:val="24"/>
          <w:szCs w:val="24"/>
        </w:rPr>
        <w:t xml:space="preserve"> (1) </w:t>
      </w:r>
      <w:bookmarkStart w:id="4" w:name="_Hlk142642771"/>
      <w:r w:rsidRPr="003335DC">
        <w:rPr>
          <w:rFonts w:ascii="Times New Roman" w:eastAsia="Times New Roman" w:hAnsi="Times New Roman" w:cs="Times New Roman"/>
          <w:bCs/>
          <w:sz w:val="24"/>
          <w:szCs w:val="24"/>
        </w:rPr>
        <w:t>İ</w:t>
      </w:r>
      <w:r w:rsidRPr="003335DC">
        <w:rPr>
          <w:rFonts w:ascii="Times New Roman" w:hAnsi="Times New Roman" w:cs="Times New Roman"/>
          <w:sz w:val="24"/>
          <w:szCs w:val="24"/>
        </w:rPr>
        <w:t xml:space="preserve">kinci el </w:t>
      </w:r>
      <w:r w:rsidRPr="003335DC">
        <w:rPr>
          <w:rFonts w:ascii="Times New Roman" w:hAnsi="Times New Roman" w:cs="Times New Roman"/>
          <w:bCs/>
          <w:sz w:val="24"/>
          <w:szCs w:val="24"/>
        </w:rPr>
        <w:t>motorlu kara taşıtının</w:t>
      </w:r>
      <w:bookmarkEnd w:id="4"/>
      <w:r w:rsidRPr="003335DC">
        <w:rPr>
          <w:rFonts w:ascii="Times New Roman" w:eastAsia="Times New Roman" w:hAnsi="Times New Roman" w:cs="Times New Roman"/>
          <w:sz w:val="24"/>
          <w:szCs w:val="24"/>
          <w:lang w:eastAsia="tr-TR"/>
        </w:rPr>
        <w:t xml:space="preserve"> satışında a</w:t>
      </w:r>
      <w:r w:rsidRPr="003335DC">
        <w:rPr>
          <w:rFonts w:ascii="Times New Roman" w:eastAsia="Times New Roman" w:hAnsi="Times New Roman" w:cs="Times New Roman"/>
          <w:bCs/>
          <w:sz w:val="24"/>
          <w:szCs w:val="24"/>
        </w:rPr>
        <w:t>şağıdaki parça, durum, işlem ve arızalar garanti kapsamı dışındadır:</w:t>
      </w:r>
    </w:p>
    <w:p w14:paraId="422374F8" w14:textId="77777777" w:rsidR="006E7D7A" w:rsidRPr="003335DC" w:rsidRDefault="006E7D7A"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a) Model yılına göre sekiz yaşın veya yüz altmış bin kilometrenin üzerindeki taşıtlar.</w:t>
      </w:r>
    </w:p>
    <w:p w14:paraId="654B2037" w14:textId="77777777" w:rsidR="006E7D7A" w:rsidRPr="003335DC" w:rsidRDefault="006E7D7A"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b) Satış sırasında alıcı tarafından bilindiği işletme tarafından belgelendirilen arıza ve hasarlar.</w:t>
      </w:r>
    </w:p>
    <w:p w14:paraId="0E1FBAD2" w14:textId="77777777" w:rsidR="006E7D7A" w:rsidRPr="003335DC" w:rsidRDefault="006E7D7A"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c) Ekspertiz raporunda belirtilen arıza ve hasarlar.</w:t>
      </w:r>
    </w:p>
    <w:p w14:paraId="724EBFC9" w14:textId="77777777" w:rsidR="006E7D7A" w:rsidRPr="003335DC" w:rsidRDefault="006E7D7A"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lastRenderedPageBreak/>
        <w:t>ç) Aracın olağan kullanımı nedeniyle kayışlar, egzoz, amortisör, debriyaj, ön dişli takımı, fren balataları ve pabuçları, diskler, contalar gibi parçalarda meydana gelen aşınma ve yıpranmalar.</w:t>
      </w:r>
    </w:p>
    <w:p w14:paraId="52207662" w14:textId="77777777" w:rsidR="006E7D7A" w:rsidRPr="003335DC" w:rsidRDefault="006E7D7A"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 xml:space="preserve">d) Garanti kapsamındaki bir parçada meydana gelen arızanın doğrudan sonucu olarak hasar görmedikçe veya zayi olmadıkça; bujiler, katalitik </w:t>
      </w:r>
      <w:proofErr w:type="spellStart"/>
      <w:r w:rsidRPr="003335DC">
        <w:rPr>
          <w:rFonts w:ascii="Times New Roman" w:eastAsia="Times New Roman" w:hAnsi="Times New Roman" w:cs="Times New Roman"/>
          <w:sz w:val="24"/>
          <w:szCs w:val="24"/>
          <w:lang w:eastAsia="tr-TR"/>
        </w:rPr>
        <w:t>konvertörler</w:t>
      </w:r>
      <w:proofErr w:type="spellEnd"/>
      <w:r w:rsidRPr="003335DC">
        <w:rPr>
          <w:rFonts w:ascii="Times New Roman" w:eastAsia="Times New Roman" w:hAnsi="Times New Roman" w:cs="Times New Roman"/>
          <w:sz w:val="24"/>
          <w:szCs w:val="24"/>
          <w:lang w:eastAsia="tr-TR"/>
        </w:rPr>
        <w:t>, hava filtresi, yağ filtresi, yakıt filtresi, cam silecek lastikleri, klima devresinin doldurulması için kullanılan maddeler, ilave edilen yağlar, soğutma sıvıları, fren sıvıları ve diğer katkı maddeleri.</w:t>
      </w:r>
    </w:p>
    <w:p w14:paraId="426A6AE3" w14:textId="77777777" w:rsidR="006E7D7A" w:rsidRPr="003335DC" w:rsidRDefault="006E7D7A"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e) Garanti kapsamındaki bir parçada meydana gelen arızanın doğrudan sonucu olarak hasar görmedikçe veya zayi olmadıkça, koltuk aksesuarlarının temizlenmesi ve onarılması dâhil olmak üzere kaportanın ve kabinin olağan bakımı için yapılan masraflar.</w:t>
      </w:r>
    </w:p>
    <w:p w14:paraId="079365C7" w14:textId="77777777" w:rsidR="006E7D7A" w:rsidRPr="003335DC" w:rsidRDefault="006E7D7A"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f) Kaporta işleri, süslemeler, paspas, lastikler, jantlar, akü, farlar, park lambaları, camın ve farların kırılması veya çatlaması.</w:t>
      </w:r>
    </w:p>
    <w:p w14:paraId="3CB43891" w14:textId="77777777" w:rsidR="006E7D7A" w:rsidRPr="003335DC" w:rsidRDefault="006E7D7A"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g) 1</w:t>
      </w:r>
      <w:r w:rsidR="00A35670">
        <w:rPr>
          <w:rFonts w:ascii="Times New Roman" w:eastAsia="Times New Roman" w:hAnsi="Times New Roman" w:cs="Times New Roman"/>
          <w:sz w:val="24"/>
          <w:szCs w:val="24"/>
          <w:lang w:eastAsia="tr-TR"/>
        </w:rPr>
        <w:t>7</w:t>
      </w:r>
      <w:r w:rsidRPr="003335DC">
        <w:rPr>
          <w:rFonts w:ascii="Times New Roman" w:eastAsia="Times New Roman" w:hAnsi="Times New Roman" w:cs="Times New Roman"/>
          <w:sz w:val="24"/>
          <w:szCs w:val="24"/>
          <w:lang w:eastAsia="tr-TR"/>
        </w:rPr>
        <w:t xml:space="preserve"> </w:t>
      </w:r>
      <w:proofErr w:type="spellStart"/>
      <w:r w:rsidRPr="003335DC">
        <w:rPr>
          <w:rFonts w:ascii="Times New Roman" w:eastAsia="Times New Roman" w:hAnsi="Times New Roman" w:cs="Times New Roman"/>
          <w:sz w:val="24"/>
          <w:szCs w:val="24"/>
          <w:lang w:eastAsia="tr-TR"/>
        </w:rPr>
        <w:t>nci</w:t>
      </w:r>
      <w:proofErr w:type="spellEnd"/>
      <w:r w:rsidRPr="003335DC">
        <w:rPr>
          <w:rFonts w:ascii="Times New Roman" w:eastAsia="Times New Roman" w:hAnsi="Times New Roman" w:cs="Times New Roman"/>
          <w:sz w:val="24"/>
          <w:szCs w:val="24"/>
          <w:lang w:eastAsia="tr-TR"/>
        </w:rPr>
        <w:t xml:space="preserve"> maddenin birinci fıkrasında belirtilenler hariç olmak üzere elektronik parçalar ve </w:t>
      </w:r>
      <w:proofErr w:type="spellStart"/>
      <w:r w:rsidRPr="003335DC">
        <w:rPr>
          <w:rFonts w:ascii="Times New Roman" w:eastAsia="Times New Roman" w:hAnsi="Times New Roman" w:cs="Times New Roman"/>
          <w:sz w:val="24"/>
          <w:szCs w:val="24"/>
          <w:lang w:eastAsia="tr-TR"/>
        </w:rPr>
        <w:t>komponentler</w:t>
      </w:r>
      <w:proofErr w:type="spellEnd"/>
      <w:r w:rsidRPr="003335DC">
        <w:rPr>
          <w:rFonts w:ascii="Times New Roman" w:eastAsia="Times New Roman" w:hAnsi="Times New Roman" w:cs="Times New Roman"/>
          <w:sz w:val="24"/>
          <w:szCs w:val="24"/>
          <w:lang w:eastAsia="tr-TR"/>
        </w:rPr>
        <w:t>.</w:t>
      </w:r>
    </w:p>
    <w:p w14:paraId="68EAF222" w14:textId="77777777" w:rsidR="006E7D7A" w:rsidRPr="003335DC" w:rsidRDefault="006E7D7A"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ğ) Parça değişimi yapılarak veya yapılmaksızın düzenli önleyici işlemler, kontroller ve ayarlamalar.</w:t>
      </w:r>
    </w:p>
    <w:p w14:paraId="1857EBEE" w14:textId="77777777" w:rsidR="006E7D7A" w:rsidRPr="003335DC" w:rsidRDefault="006E7D7A"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h) İkaz lambaları sistem arızası gösterdiği halde aracı kullanmaya devam etmenin veya bilerek veya bilmeyerek uygun olmayan ya da kalitesiz yağların veya yakıtın kullanılmasının sebep olduğu arızalar.</w:t>
      </w:r>
    </w:p>
    <w:p w14:paraId="0002BA52" w14:textId="77777777" w:rsidR="006E7D7A" w:rsidRPr="003335DC" w:rsidRDefault="006E7D7A"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 xml:space="preserve">ı) Hatalı kullanım, kaza, hırsızlık, hırsızlık girişimi, yangın, infilak, </w:t>
      </w:r>
      <w:proofErr w:type="spellStart"/>
      <w:r w:rsidRPr="003335DC">
        <w:rPr>
          <w:rFonts w:ascii="Times New Roman" w:eastAsia="Times New Roman" w:hAnsi="Times New Roman" w:cs="Times New Roman"/>
          <w:sz w:val="24"/>
          <w:szCs w:val="24"/>
          <w:lang w:eastAsia="tr-TR"/>
        </w:rPr>
        <w:t>vandallık</w:t>
      </w:r>
      <w:proofErr w:type="spellEnd"/>
      <w:r w:rsidRPr="003335DC">
        <w:rPr>
          <w:rFonts w:ascii="Times New Roman" w:eastAsia="Times New Roman" w:hAnsi="Times New Roman" w:cs="Times New Roman"/>
          <w:sz w:val="24"/>
          <w:szCs w:val="24"/>
          <w:lang w:eastAsia="tr-TR"/>
        </w:rPr>
        <w:t xml:space="preserve"> veya doğal afetler nedeniyle hasar gören veya zayi olan parçalar.</w:t>
      </w:r>
    </w:p>
    <w:p w14:paraId="03B27964" w14:textId="77777777" w:rsidR="006E7D7A" w:rsidRPr="003335DC" w:rsidRDefault="006E7D7A"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i) Taşıtın ihmal edilmesinin veya uygun olmayan bir şekilde kullanılmasının veya aracın gereği gibi çalışması için lüzumlu olan sıvıların donmasının sebep olduğu arızalar.</w:t>
      </w:r>
    </w:p>
    <w:p w14:paraId="70E79B23" w14:textId="77777777" w:rsidR="006E7D7A" w:rsidRPr="003335DC" w:rsidRDefault="006E7D7A"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j) Bakım işlemlerinin muayene ve bakım planına uygun olarak yapılmaması nedeniyle meydana gelen arızalar.</w:t>
      </w:r>
    </w:p>
    <w:p w14:paraId="00378307" w14:textId="77777777" w:rsidR="006E7D7A" w:rsidRPr="003335DC" w:rsidRDefault="006E7D7A"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k) Satış sonrasında taşıta yapılan herhangi bir eklenti nedeniyle oluşan hasar ve arızalar.</w:t>
      </w:r>
    </w:p>
    <w:p w14:paraId="6CAA60E8" w14:textId="77777777" w:rsidR="006E7D7A" w:rsidRPr="003335DC" w:rsidRDefault="006E7D7A"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l) Tescil belgesinde “Trafikten çekilerek tescil kaydı kapatılmıştır.” şerhi bulunan taşıtlar.</w:t>
      </w:r>
    </w:p>
    <w:p w14:paraId="5F549B6B" w14:textId="77777777" w:rsidR="00F14B0E" w:rsidRPr="003335DC" w:rsidRDefault="006E7D7A" w:rsidP="00EB164E">
      <w:pPr>
        <w:spacing w:after="0" w:line="240" w:lineRule="auto"/>
        <w:ind w:firstLine="542"/>
        <w:jc w:val="both"/>
        <w:rPr>
          <w:rFonts w:ascii="Times New Roman" w:eastAsia="Times New Roman" w:hAnsi="Times New Roman" w:cs="Times New Roman"/>
          <w:bCs/>
          <w:sz w:val="24"/>
          <w:szCs w:val="24"/>
        </w:rPr>
      </w:pPr>
      <w:r w:rsidRPr="003335DC">
        <w:rPr>
          <w:rFonts w:ascii="Times New Roman" w:eastAsia="Times New Roman" w:hAnsi="Times New Roman" w:cs="Times New Roman"/>
          <w:sz w:val="24"/>
          <w:szCs w:val="24"/>
          <w:lang w:eastAsia="tr-TR"/>
        </w:rPr>
        <w:t xml:space="preserve">(2) Kullanım hatasının tespitinde 13/6/2014 tarihli ve 29029 sayılı Resmî </w:t>
      </w:r>
      <w:proofErr w:type="spellStart"/>
      <w:r w:rsidRPr="003335DC">
        <w:rPr>
          <w:rFonts w:ascii="Times New Roman" w:eastAsia="Times New Roman" w:hAnsi="Times New Roman" w:cs="Times New Roman"/>
          <w:sz w:val="24"/>
          <w:szCs w:val="24"/>
          <w:lang w:eastAsia="tr-TR"/>
        </w:rPr>
        <w:t>Gazete’de</w:t>
      </w:r>
      <w:proofErr w:type="spellEnd"/>
      <w:r w:rsidRPr="003335DC">
        <w:rPr>
          <w:rFonts w:ascii="Times New Roman" w:eastAsia="Times New Roman" w:hAnsi="Times New Roman" w:cs="Times New Roman"/>
          <w:sz w:val="24"/>
          <w:szCs w:val="24"/>
          <w:lang w:eastAsia="tr-TR"/>
        </w:rPr>
        <w:t xml:space="preserve"> yayımlanan Garanti Belgesi Yönetmeliğinin 11 inci maddesi uygulanır.</w:t>
      </w:r>
    </w:p>
    <w:p w14:paraId="4BDB38C1" w14:textId="77777777" w:rsidR="00393BD2" w:rsidRPr="003335DC" w:rsidRDefault="00393BD2"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b/>
          <w:bCs/>
          <w:sz w:val="24"/>
          <w:szCs w:val="24"/>
          <w:lang w:eastAsia="tr-TR"/>
        </w:rPr>
        <w:t>İkinci el motorlu kara taşıtı satışına aracılık ve taşıt teslim belgesi</w:t>
      </w:r>
    </w:p>
    <w:p w14:paraId="341D18A2" w14:textId="77777777" w:rsidR="00393BD2" w:rsidRPr="003335DC" w:rsidRDefault="00393BD2"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b/>
          <w:bCs/>
          <w:sz w:val="24"/>
          <w:szCs w:val="24"/>
          <w:lang w:eastAsia="tr-TR"/>
        </w:rPr>
        <w:t>MADDE 1</w:t>
      </w:r>
      <w:r w:rsidR="00281261" w:rsidRPr="003335DC">
        <w:rPr>
          <w:rFonts w:ascii="Times New Roman" w:eastAsia="Times New Roman" w:hAnsi="Times New Roman" w:cs="Times New Roman"/>
          <w:b/>
          <w:bCs/>
          <w:sz w:val="24"/>
          <w:szCs w:val="24"/>
          <w:lang w:eastAsia="tr-TR"/>
        </w:rPr>
        <w:t>9</w:t>
      </w:r>
      <w:r w:rsidRPr="003335DC">
        <w:rPr>
          <w:rFonts w:ascii="Times New Roman" w:eastAsia="Times New Roman" w:hAnsi="Times New Roman" w:cs="Times New Roman"/>
          <w:b/>
          <w:bCs/>
          <w:sz w:val="24"/>
          <w:szCs w:val="24"/>
          <w:lang w:eastAsia="tr-TR"/>
        </w:rPr>
        <w:t xml:space="preserve"> – </w:t>
      </w:r>
      <w:r w:rsidRPr="003335DC">
        <w:rPr>
          <w:rFonts w:ascii="Times New Roman" w:eastAsia="Times New Roman" w:hAnsi="Times New Roman" w:cs="Times New Roman"/>
          <w:sz w:val="24"/>
          <w:szCs w:val="24"/>
          <w:lang w:eastAsia="tr-TR"/>
        </w:rPr>
        <w:t>(1) Satışa sunulmak üzere</w:t>
      </w:r>
      <w:r w:rsidR="00CA4FE9">
        <w:rPr>
          <w:rFonts w:ascii="Times New Roman" w:eastAsia="Times New Roman" w:hAnsi="Times New Roman" w:cs="Times New Roman"/>
          <w:sz w:val="24"/>
          <w:szCs w:val="24"/>
          <w:lang w:eastAsia="tr-TR"/>
        </w:rPr>
        <w:t xml:space="preserve"> </w:t>
      </w:r>
      <w:r w:rsidRPr="003335DC">
        <w:rPr>
          <w:rFonts w:ascii="Times New Roman" w:eastAsia="Times New Roman" w:hAnsi="Times New Roman" w:cs="Times New Roman"/>
          <w:sz w:val="24"/>
          <w:szCs w:val="24"/>
          <w:lang w:eastAsia="tr-TR"/>
        </w:rPr>
        <w:t>işletmeye teslim edilen ikinci el motorlu kara taşıtı için taşıt teslim belgesi düzenlenir.</w:t>
      </w:r>
    </w:p>
    <w:p w14:paraId="5B46D47E" w14:textId="77777777" w:rsidR="00393BD2" w:rsidRPr="003335DC" w:rsidRDefault="00393BD2"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(2) Taşıt teslim belgesi, ikinci el motorlu kara taşıtının adına tescilli olduğu kişi ile işletme arasında birer nüshası taraflarda kalacak şekilde en az iki nüsha düzenlenir ve işletme tarafından en az beş yıl süreyle saklanır.</w:t>
      </w:r>
    </w:p>
    <w:p w14:paraId="4752D737" w14:textId="77777777" w:rsidR="00393BD2" w:rsidRPr="003335DC" w:rsidRDefault="00393BD2"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(3) Taşıt teslim belgesinde asgari olarak aşağıdaki bilgilere yer verilir:</w:t>
      </w:r>
    </w:p>
    <w:p w14:paraId="501732F8" w14:textId="77777777" w:rsidR="00393BD2" w:rsidRPr="003335DC" w:rsidRDefault="00393BD2"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a) Tarafların adı ve soyadı veya ticaret unvanı ve işletme adı ile kimlik ve iletişim bilgileri.</w:t>
      </w:r>
    </w:p>
    <w:p w14:paraId="250B33B4" w14:textId="77777777" w:rsidR="00393BD2" w:rsidRPr="003335DC" w:rsidRDefault="00393BD2"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 xml:space="preserve">b) İkinci el motorlu kara </w:t>
      </w:r>
      <w:r w:rsidRPr="00A35670">
        <w:rPr>
          <w:rFonts w:ascii="Times New Roman" w:eastAsia="Times New Roman" w:hAnsi="Times New Roman" w:cs="Times New Roman"/>
          <w:sz w:val="24"/>
          <w:szCs w:val="24"/>
          <w:lang w:eastAsia="tr-TR"/>
        </w:rPr>
        <w:t>taşıtının tescil belgesi</w:t>
      </w:r>
      <w:r w:rsidRPr="003335DC">
        <w:rPr>
          <w:rFonts w:ascii="Times New Roman" w:eastAsia="Times New Roman" w:hAnsi="Times New Roman" w:cs="Times New Roman"/>
          <w:sz w:val="24"/>
          <w:szCs w:val="24"/>
          <w:lang w:eastAsia="tr-TR"/>
        </w:rPr>
        <w:t> ve kilometre bilgileri ile boyalı ve değişen parça bilgileri.</w:t>
      </w:r>
    </w:p>
    <w:p w14:paraId="39CB518A" w14:textId="77777777" w:rsidR="00393BD2" w:rsidRPr="003335DC" w:rsidRDefault="00393BD2"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c) İkinci el motorlu kara taşıtının adına tescilli olduğu kişi tarafından beyan edilen taşıta ilişkin arıza ve hasar bilgileri ile güvenlik, iç donanım, dış donanım ve multimedya özellikleri gibi diğer bilgiler.</w:t>
      </w:r>
    </w:p>
    <w:p w14:paraId="4803EA1B" w14:textId="77777777" w:rsidR="00393BD2" w:rsidRPr="003335DC" w:rsidRDefault="00393BD2"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ç) Aracılık hizmeti karşılığında işletmeye ödenecek ücretin tutarı.</w:t>
      </w:r>
    </w:p>
    <w:p w14:paraId="5938F8E1" w14:textId="77777777" w:rsidR="00393BD2" w:rsidRPr="003335DC" w:rsidRDefault="00393BD2"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d) İkinci el motorlu kara taşıtının işletmede kalacağı süre.</w:t>
      </w:r>
    </w:p>
    <w:p w14:paraId="79B0BF3A" w14:textId="77777777" w:rsidR="00393BD2" w:rsidRPr="003335DC" w:rsidRDefault="00393BD2"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e) Tarafların tebligat adresleri ve imzaları.</w:t>
      </w:r>
    </w:p>
    <w:p w14:paraId="0CA51F11" w14:textId="77777777" w:rsidR="00393BD2" w:rsidRPr="003335DC" w:rsidRDefault="00393BD2"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(4) İkinci el motorlu kara taşıtında üçüncü fıkranın (d) bendinde belirtilen süre içinde oluşan arıza ve hasardan işletme sorumludur.</w:t>
      </w:r>
    </w:p>
    <w:p w14:paraId="35A5808E" w14:textId="77777777" w:rsidR="00393BD2" w:rsidRPr="003335DC" w:rsidRDefault="00393BD2"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lastRenderedPageBreak/>
        <w:t>(5) Bakanlık, taşıt teslim belgesinin şekli ve içeriği ile aracılık hizmeti karşılığında işletmeye ödenecek ücretin üst sınırını üst meslek kuruluşlarının görüşünü alarak belirlemeye yetkilidir.</w:t>
      </w:r>
    </w:p>
    <w:p w14:paraId="294195F6" w14:textId="77777777" w:rsidR="00F14B0E" w:rsidRPr="003335DC" w:rsidRDefault="00F14B0E" w:rsidP="00EB164E">
      <w:pPr>
        <w:spacing w:after="0" w:line="240" w:lineRule="auto"/>
        <w:ind w:firstLine="542"/>
        <w:jc w:val="both"/>
        <w:rPr>
          <w:rFonts w:ascii="Times New Roman" w:eastAsia="Times New Roman" w:hAnsi="Times New Roman" w:cs="Times New Roman"/>
          <w:b/>
          <w:sz w:val="24"/>
          <w:szCs w:val="24"/>
        </w:rPr>
      </w:pPr>
      <w:r w:rsidRPr="003335DC">
        <w:rPr>
          <w:rFonts w:ascii="Times New Roman" w:hAnsi="Times New Roman" w:cs="Times New Roman"/>
          <w:b/>
          <w:bCs/>
          <w:sz w:val="24"/>
          <w:szCs w:val="24"/>
        </w:rPr>
        <w:t>Taşıt tanıtım kartı</w:t>
      </w:r>
    </w:p>
    <w:p w14:paraId="5422D80E"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b/>
          <w:bCs/>
          <w:sz w:val="24"/>
          <w:szCs w:val="24"/>
        </w:rPr>
        <w:t xml:space="preserve">MADDE </w:t>
      </w:r>
      <w:r w:rsidR="00281261" w:rsidRPr="003335DC">
        <w:rPr>
          <w:rFonts w:ascii="Times New Roman" w:eastAsia="Times New Roman" w:hAnsi="Times New Roman" w:cs="Times New Roman"/>
          <w:b/>
          <w:bCs/>
          <w:sz w:val="24"/>
          <w:szCs w:val="24"/>
        </w:rPr>
        <w:t>20</w:t>
      </w:r>
      <w:r w:rsidRPr="003335DC">
        <w:rPr>
          <w:rFonts w:ascii="Times New Roman" w:eastAsia="Times New Roman" w:hAnsi="Times New Roman" w:cs="Times New Roman"/>
          <w:b/>
          <w:bCs/>
          <w:sz w:val="24"/>
          <w:szCs w:val="24"/>
        </w:rPr>
        <w:t>– </w:t>
      </w:r>
      <w:r w:rsidRPr="003335DC">
        <w:rPr>
          <w:rFonts w:ascii="Times New Roman" w:eastAsia="Times New Roman" w:hAnsi="Times New Roman" w:cs="Times New Roman"/>
          <w:sz w:val="24"/>
          <w:szCs w:val="24"/>
        </w:rPr>
        <w:t>(1) Satışa sunulan ikinci el motorlu kara taşıtında, kolaylıkla görülebilir ve okunabilir şekilde taşıta ilişkin tanıtıcı güncel bilgilerin yer aldığı tanıtım kartı bulundurulur.</w:t>
      </w:r>
    </w:p>
    <w:p w14:paraId="57C77B2F"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rPr>
        <w:t>(2) Tanıtım kartında yetki belgesi numarasına ve ikinci el motorlu kara taşıtına ilişkin aşağıdaki asgari bilgilere yer verilir:</w:t>
      </w:r>
    </w:p>
    <w:p w14:paraId="1ACD9BB5" w14:textId="77777777" w:rsidR="001013E1" w:rsidRDefault="00F14B0E" w:rsidP="001013E1">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rPr>
        <w:t xml:space="preserve">a) Markası, cinsi, tipi ve model yılı </w:t>
      </w:r>
      <w:r w:rsidRPr="003335DC">
        <w:rPr>
          <w:rFonts w:ascii="Times New Roman" w:hAnsi="Times New Roman" w:cs="Times New Roman"/>
          <w:bCs/>
          <w:sz w:val="24"/>
          <w:szCs w:val="24"/>
        </w:rPr>
        <w:t>ile donanım ve aksesuar bilgileri</w:t>
      </w:r>
      <w:r w:rsidRPr="003335DC">
        <w:rPr>
          <w:rFonts w:ascii="Times New Roman" w:eastAsia="Times New Roman" w:hAnsi="Times New Roman" w:cs="Times New Roman"/>
          <w:sz w:val="24"/>
          <w:szCs w:val="24"/>
        </w:rPr>
        <w:t>.</w:t>
      </w:r>
    </w:p>
    <w:p w14:paraId="5CDB3C3A" w14:textId="77777777" w:rsidR="001013E1" w:rsidRDefault="003C1808" w:rsidP="001013E1">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lang w:eastAsia="tr-TR"/>
        </w:rPr>
        <w:t>b) Rakam veya harflerinin bir kısmı karartılmak suretiyle motor ve şasi numarası.</w:t>
      </w:r>
    </w:p>
    <w:p w14:paraId="61A2763A" w14:textId="77777777" w:rsidR="001013E1" w:rsidRDefault="003C1808" w:rsidP="001013E1">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lang w:eastAsia="tr-TR"/>
        </w:rPr>
        <w:t>c) Plaka numarası.</w:t>
      </w:r>
    </w:p>
    <w:p w14:paraId="309E8442" w14:textId="77777777" w:rsidR="001013E1" w:rsidRDefault="003C1808" w:rsidP="001013E1">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lang w:eastAsia="tr-TR"/>
        </w:rPr>
        <w:t>ç) Yakıt türü.</w:t>
      </w:r>
    </w:p>
    <w:p w14:paraId="4C44B51D" w14:textId="77777777" w:rsidR="001013E1" w:rsidRDefault="003C1808" w:rsidP="001013E1">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lang w:eastAsia="tr-TR"/>
        </w:rPr>
        <w:t>d) Kilometresi.</w:t>
      </w:r>
    </w:p>
    <w:p w14:paraId="02E4EAE9" w14:textId="77777777" w:rsidR="001013E1" w:rsidRDefault="003C1808" w:rsidP="001013E1">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lang w:eastAsia="tr-TR"/>
        </w:rPr>
        <w:t>e) Satış fiyatı.</w:t>
      </w:r>
    </w:p>
    <w:p w14:paraId="2314AA2A" w14:textId="77777777" w:rsidR="001013E1" w:rsidRDefault="003C1808" w:rsidP="001013E1">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lang w:eastAsia="tr-TR"/>
        </w:rPr>
        <w:t>f) Boyalı ve değişen parçaları.</w:t>
      </w:r>
    </w:p>
    <w:p w14:paraId="6AD0C59B" w14:textId="77777777" w:rsidR="001013E1" w:rsidRDefault="003C1808" w:rsidP="001013E1">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lang w:eastAsia="tr-TR"/>
        </w:rPr>
        <w:t>g) Niteliği belirtilmek suretiyle hasar kaydı.</w:t>
      </w:r>
    </w:p>
    <w:p w14:paraId="6639AC90" w14:textId="77777777" w:rsidR="00A35670" w:rsidRDefault="003C1808" w:rsidP="00BB15AF">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lang w:eastAsia="tr-TR"/>
        </w:rPr>
        <w:t>ğ) Üzerinde rehin veya haciz gibi şerhlerin bulunup bulunmadığı.</w:t>
      </w:r>
    </w:p>
    <w:p w14:paraId="4D9E07D3" w14:textId="77777777" w:rsidR="00A35670" w:rsidRPr="003335DC" w:rsidRDefault="00A35670" w:rsidP="00EB164E">
      <w:pPr>
        <w:spacing w:after="0" w:line="240" w:lineRule="auto"/>
        <w:ind w:firstLine="567"/>
        <w:jc w:val="both"/>
        <w:rPr>
          <w:rFonts w:ascii="Times New Roman" w:eastAsia="Times New Roman" w:hAnsi="Times New Roman" w:cs="Times New Roman"/>
          <w:b/>
          <w:bCs/>
          <w:sz w:val="24"/>
          <w:szCs w:val="24"/>
        </w:rPr>
      </w:pPr>
    </w:p>
    <w:p w14:paraId="429EF8A0" w14:textId="77777777" w:rsidR="00E50146" w:rsidRPr="003335DC" w:rsidRDefault="00E50146" w:rsidP="00EB164E">
      <w:pPr>
        <w:spacing w:after="0" w:line="240" w:lineRule="auto"/>
        <w:jc w:val="center"/>
        <w:rPr>
          <w:rFonts w:ascii="Times New Roman" w:eastAsia="Times New Roman" w:hAnsi="Times New Roman" w:cs="Times New Roman"/>
          <w:sz w:val="24"/>
          <w:szCs w:val="24"/>
          <w:lang w:eastAsia="tr-TR"/>
        </w:rPr>
      </w:pPr>
      <w:r w:rsidRPr="003335DC">
        <w:rPr>
          <w:rFonts w:ascii="Times New Roman" w:eastAsia="Times New Roman" w:hAnsi="Times New Roman" w:cs="Times New Roman"/>
          <w:b/>
          <w:bCs/>
          <w:sz w:val="24"/>
          <w:szCs w:val="24"/>
          <w:lang w:eastAsia="tr-TR"/>
        </w:rPr>
        <w:t>DÖRDÜNCÜ BÖLÜM</w:t>
      </w:r>
    </w:p>
    <w:p w14:paraId="67B4FD32" w14:textId="77777777" w:rsidR="00E50146" w:rsidRPr="003335DC" w:rsidRDefault="00E50146" w:rsidP="00EB164E">
      <w:pPr>
        <w:spacing w:after="0" w:line="240" w:lineRule="auto"/>
        <w:jc w:val="center"/>
        <w:rPr>
          <w:rFonts w:ascii="Times New Roman" w:eastAsia="Times New Roman" w:hAnsi="Times New Roman" w:cs="Times New Roman"/>
          <w:b/>
          <w:bCs/>
          <w:sz w:val="24"/>
          <w:szCs w:val="24"/>
          <w:lang w:eastAsia="tr-TR"/>
        </w:rPr>
      </w:pPr>
      <w:r w:rsidRPr="003335DC">
        <w:rPr>
          <w:rFonts w:ascii="Times New Roman" w:eastAsia="Times New Roman" w:hAnsi="Times New Roman" w:cs="Times New Roman"/>
          <w:b/>
          <w:bCs/>
          <w:sz w:val="24"/>
          <w:szCs w:val="24"/>
          <w:lang w:eastAsia="tr-TR"/>
        </w:rPr>
        <w:t>Elektronik Ortamdaki Faaliyetlere İlişkin Yükümlülükler</w:t>
      </w:r>
    </w:p>
    <w:p w14:paraId="256256A9" w14:textId="77777777" w:rsidR="00E50146" w:rsidRPr="003335DC" w:rsidRDefault="00E50146" w:rsidP="00EB164E">
      <w:pPr>
        <w:spacing w:after="0" w:line="240" w:lineRule="auto"/>
        <w:ind w:firstLine="542"/>
        <w:jc w:val="both"/>
        <w:rPr>
          <w:rFonts w:ascii="Times New Roman" w:eastAsia="Times New Roman" w:hAnsi="Times New Roman" w:cs="Times New Roman"/>
          <w:b/>
          <w:bCs/>
          <w:sz w:val="24"/>
          <w:szCs w:val="24"/>
        </w:rPr>
      </w:pPr>
    </w:p>
    <w:p w14:paraId="48A34FA9"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b/>
          <w:bCs/>
          <w:sz w:val="24"/>
          <w:szCs w:val="24"/>
        </w:rPr>
        <w:t xml:space="preserve">İlan verenlerin yükümlülükleri </w:t>
      </w:r>
    </w:p>
    <w:p w14:paraId="3C33DE10"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b/>
          <w:bCs/>
          <w:sz w:val="24"/>
          <w:szCs w:val="24"/>
        </w:rPr>
        <w:t>MADDE 2</w:t>
      </w:r>
      <w:r w:rsidR="00281261" w:rsidRPr="003335DC">
        <w:rPr>
          <w:rFonts w:ascii="Times New Roman" w:eastAsia="Times New Roman" w:hAnsi="Times New Roman" w:cs="Times New Roman"/>
          <w:b/>
          <w:bCs/>
          <w:sz w:val="24"/>
          <w:szCs w:val="24"/>
        </w:rPr>
        <w:t>1</w:t>
      </w:r>
      <w:r w:rsidRPr="003335DC">
        <w:rPr>
          <w:rFonts w:ascii="Times New Roman" w:eastAsia="Times New Roman" w:hAnsi="Times New Roman" w:cs="Times New Roman"/>
          <w:b/>
          <w:bCs/>
          <w:sz w:val="24"/>
          <w:szCs w:val="24"/>
        </w:rPr>
        <w:t xml:space="preserve"> –</w:t>
      </w:r>
      <w:r w:rsidRPr="003335DC">
        <w:rPr>
          <w:rFonts w:ascii="Times New Roman" w:hAnsi="Times New Roman" w:cs="Times New Roman"/>
          <w:bCs/>
          <w:sz w:val="24"/>
          <w:szCs w:val="24"/>
        </w:rPr>
        <w:t xml:space="preserve"> </w:t>
      </w:r>
      <w:r w:rsidRPr="003335DC">
        <w:rPr>
          <w:rFonts w:ascii="Times New Roman" w:eastAsia="Calibri" w:hAnsi="Times New Roman" w:cs="Times New Roman"/>
          <w:bCs/>
          <w:sz w:val="24"/>
          <w:szCs w:val="24"/>
        </w:rPr>
        <w:t>(1)</w:t>
      </w:r>
      <w:r w:rsidRPr="003335DC">
        <w:rPr>
          <w:rFonts w:ascii="Times New Roman" w:eastAsia="Times New Roman" w:hAnsi="Times New Roman" w:cs="Times New Roman"/>
          <w:sz w:val="24"/>
          <w:szCs w:val="24"/>
        </w:rPr>
        <w:t xml:space="preserve"> İkinci el motorlu kara taşıtı ticaretine yönelik ilan veren işletmeler bu ilanlarda aşağıdaki hususlara uymakla yükümlüdür:</w:t>
      </w:r>
    </w:p>
    <w:p w14:paraId="2CDAD338" w14:textId="77777777" w:rsidR="003C1808" w:rsidRPr="003335DC" w:rsidRDefault="003C1808"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 xml:space="preserve">a) Yetki belgesi numarası ve yetki belgesindeki işletme adı veya unvanı ile </w:t>
      </w:r>
      <w:r w:rsidR="00E74503">
        <w:rPr>
          <w:rFonts w:ascii="Times New Roman" w:eastAsia="Times New Roman" w:hAnsi="Times New Roman" w:cs="Times New Roman"/>
          <w:sz w:val="24"/>
          <w:szCs w:val="24"/>
          <w:lang w:eastAsia="tr-TR"/>
        </w:rPr>
        <w:t xml:space="preserve">20 </w:t>
      </w:r>
      <w:proofErr w:type="spellStart"/>
      <w:r w:rsidR="00E74503">
        <w:rPr>
          <w:rFonts w:ascii="Times New Roman" w:eastAsia="Times New Roman" w:hAnsi="Times New Roman" w:cs="Times New Roman"/>
          <w:sz w:val="24"/>
          <w:szCs w:val="24"/>
          <w:lang w:eastAsia="tr-TR"/>
        </w:rPr>
        <w:t>nci</w:t>
      </w:r>
      <w:proofErr w:type="spellEnd"/>
      <w:r w:rsidR="00E74503">
        <w:rPr>
          <w:rFonts w:ascii="Times New Roman" w:eastAsia="Times New Roman" w:hAnsi="Times New Roman" w:cs="Times New Roman"/>
          <w:sz w:val="24"/>
          <w:szCs w:val="24"/>
          <w:lang w:eastAsia="tr-TR"/>
        </w:rPr>
        <w:t xml:space="preserve"> maddenin </w:t>
      </w:r>
      <w:r w:rsidRPr="003335DC">
        <w:rPr>
          <w:rFonts w:ascii="Times New Roman" w:eastAsia="Times New Roman" w:hAnsi="Times New Roman" w:cs="Times New Roman"/>
          <w:sz w:val="24"/>
          <w:szCs w:val="24"/>
          <w:lang w:eastAsia="tr-TR"/>
        </w:rPr>
        <w:t>ikinci fıkra</w:t>
      </w:r>
      <w:r w:rsidR="00E74503">
        <w:rPr>
          <w:rFonts w:ascii="Times New Roman" w:eastAsia="Times New Roman" w:hAnsi="Times New Roman" w:cs="Times New Roman"/>
          <w:sz w:val="24"/>
          <w:szCs w:val="24"/>
          <w:lang w:eastAsia="tr-TR"/>
        </w:rPr>
        <w:t>sın</w:t>
      </w:r>
      <w:r w:rsidRPr="003335DC">
        <w:rPr>
          <w:rFonts w:ascii="Times New Roman" w:eastAsia="Times New Roman" w:hAnsi="Times New Roman" w:cs="Times New Roman"/>
          <w:sz w:val="24"/>
          <w:szCs w:val="24"/>
          <w:lang w:eastAsia="tr-TR"/>
        </w:rPr>
        <w:t>da belirtilen diğer bilgilere güncel olarak yer vermek.</w:t>
      </w:r>
    </w:p>
    <w:p w14:paraId="61E5E927" w14:textId="77777777" w:rsidR="00281261" w:rsidRPr="003335DC" w:rsidRDefault="003C1808"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b) Üçüncü kişileri yanıltıcı bilgi ve belgelere yer vermemek.</w:t>
      </w:r>
    </w:p>
    <w:p w14:paraId="4C2E66E4" w14:textId="77777777" w:rsidR="00F14B0E" w:rsidRPr="003335DC" w:rsidRDefault="00F14B0E"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rPr>
        <w:t xml:space="preserve">c) İkinci el motorlu kara taşıtının satılması, </w:t>
      </w:r>
      <w:r w:rsidRPr="003335DC">
        <w:rPr>
          <w:rFonts w:ascii="Times New Roman" w:hAnsi="Times New Roman" w:cs="Times New Roman"/>
          <w:bCs/>
          <w:sz w:val="24"/>
          <w:szCs w:val="24"/>
        </w:rPr>
        <w:t xml:space="preserve">taşıt teslim belgesinin süresinin </w:t>
      </w:r>
      <w:r w:rsidRPr="003335DC">
        <w:rPr>
          <w:rFonts w:ascii="Times New Roman" w:eastAsia="Times New Roman" w:hAnsi="Times New Roman" w:cs="Times New Roman"/>
          <w:sz w:val="24"/>
          <w:szCs w:val="24"/>
        </w:rPr>
        <w:t xml:space="preserve">veya </w:t>
      </w:r>
      <w:r w:rsidRPr="003335DC">
        <w:rPr>
          <w:rFonts w:ascii="Times New Roman" w:hAnsi="Times New Roman" w:cs="Times New Roman"/>
          <w:bCs/>
          <w:sz w:val="24"/>
          <w:szCs w:val="24"/>
        </w:rPr>
        <w:t>ilan verme yetkisinin</w:t>
      </w:r>
      <w:r w:rsidRPr="003335DC">
        <w:rPr>
          <w:rFonts w:ascii="Times New Roman" w:eastAsia="Times New Roman" w:hAnsi="Times New Roman" w:cs="Times New Roman"/>
          <w:sz w:val="24"/>
          <w:szCs w:val="24"/>
        </w:rPr>
        <w:t xml:space="preserve"> sona ermesi halinde ilan faaliyetine </w:t>
      </w:r>
      <w:r w:rsidRPr="003335DC">
        <w:rPr>
          <w:rFonts w:ascii="Times New Roman" w:hAnsi="Times New Roman" w:cs="Times New Roman"/>
          <w:bCs/>
          <w:sz w:val="24"/>
          <w:szCs w:val="24"/>
        </w:rPr>
        <w:t>gecikmeksizin</w:t>
      </w:r>
      <w:r w:rsidRPr="003335DC">
        <w:rPr>
          <w:rFonts w:ascii="Times New Roman" w:eastAsia="Times New Roman" w:hAnsi="Times New Roman" w:cs="Times New Roman"/>
          <w:sz w:val="24"/>
          <w:szCs w:val="24"/>
        </w:rPr>
        <w:t xml:space="preserve"> son vermek.</w:t>
      </w:r>
    </w:p>
    <w:p w14:paraId="2B2E1DFC" w14:textId="77777777" w:rsidR="00F14B0E" w:rsidRPr="00BB15AF"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b/>
          <w:bCs/>
          <w:sz w:val="24"/>
          <w:szCs w:val="24"/>
        </w:rPr>
        <w:t xml:space="preserve">İlan </w:t>
      </w:r>
      <w:r w:rsidRPr="00BB15AF">
        <w:rPr>
          <w:rFonts w:ascii="Times New Roman" w:eastAsia="Times New Roman" w:hAnsi="Times New Roman" w:cs="Times New Roman"/>
          <w:b/>
          <w:bCs/>
          <w:sz w:val="24"/>
          <w:szCs w:val="24"/>
        </w:rPr>
        <w:t>platform</w:t>
      </w:r>
      <w:r w:rsidR="00D807B9" w:rsidRPr="00BB15AF">
        <w:rPr>
          <w:rFonts w:ascii="Times New Roman" w:eastAsia="Times New Roman" w:hAnsi="Times New Roman" w:cs="Times New Roman"/>
          <w:b/>
          <w:bCs/>
          <w:sz w:val="24"/>
          <w:szCs w:val="24"/>
        </w:rPr>
        <w:t xml:space="preserve">larının </w:t>
      </w:r>
      <w:r w:rsidRPr="00BB15AF">
        <w:rPr>
          <w:rFonts w:ascii="Times New Roman" w:eastAsia="Times New Roman" w:hAnsi="Times New Roman" w:cs="Times New Roman"/>
          <w:b/>
          <w:bCs/>
          <w:sz w:val="24"/>
          <w:szCs w:val="24"/>
        </w:rPr>
        <w:t xml:space="preserve">yükümlülükleri </w:t>
      </w:r>
    </w:p>
    <w:p w14:paraId="23410844"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BB15AF">
        <w:rPr>
          <w:rFonts w:ascii="Times New Roman" w:eastAsia="Times New Roman" w:hAnsi="Times New Roman" w:cs="Times New Roman"/>
          <w:b/>
          <w:bCs/>
          <w:sz w:val="24"/>
          <w:szCs w:val="24"/>
        </w:rPr>
        <w:t xml:space="preserve">MADDE </w:t>
      </w:r>
      <w:r w:rsidR="00281261" w:rsidRPr="00BB15AF">
        <w:rPr>
          <w:rFonts w:ascii="Times New Roman" w:eastAsia="Times New Roman" w:hAnsi="Times New Roman" w:cs="Times New Roman"/>
          <w:b/>
          <w:bCs/>
          <w:sz w:val="24"/>
          <w:szCs w:val="24"/>
        </w:rPr>
        <w:t>22</w:t>
      </w:r>
      <w:r w:rsidRPr="00BB15AF">
        <w:rPr>
          <w:rFonts w:ascii="Times New Roman" w:eastAsia="Times New Roman" w:hAnsi="Times New Roman" w:cs="Times New Roman"/>
          <w:b/>
          <w:bCs/>
          <w:sz w:val="24"/>
          <w:szCs w:val="24"/>
        </w:rPr>
        <w:t xml:space="preserve"> – </w:t>
      </w:r>
      <w:r w:rsidRPr="00BB15AF">
        <w:rPr>
          <w:rFonts w:ascii="Times New Roman" w:eastAsia="Calibri" w:hAnsi="Times New Roman" w:cs="Times New Roman"/>
          <w:bCs/>
          <w:sz w:val="24"/>
          <w:szCs w:val="24"/>
        </w:rPr>
        <w:t xml:space="preserve">(1) </w:t>
      </w:r>
      <w:r w:rsidRPr="00BB15AF">
        <w:rPr>
          <w:rFonts w:ascii="Times New Roman" w:hAnsi="Times New Roman" w:cs="Times New Roman"/>
          <w:bCs/>
          <w:sz w:val="24"/>
          <w:szCs w:val="24"/>
        </w:rPr>
        <w:t xml:space="preserve">Başkalarına ait motorlu kara taşıtlarının </w:t>
      </w:r>
      <w:r w:rsidR="00D807B9" w:rsidRPr="00BB15AF">
        <w:rPr>
          <w:rFonts w:ascii="Times New Roman" w:hAnsi="Times New Roman" w:cs="Times New Roman"/>
          <w:bCs/>
          <w:sz w:val="24"/>
          <w:szCs w:val="24"/>
        </w:rPr>
        <w:t xml:space="preserve">pazarlama ve </w:t>
      </w:r>
      <w:r w:rsidRPr="00BB15AF">
        <w:rPr>
          <w:rFonts w:ascii="Times New Roman" w:hAnsi="Times New Roman" w:cs="Times New Roman"/>
          <w:bCs/>
          <w:sz w:val="24"/>
          <w:szCs w:val="24"/>
        </w:rPr>
        <w:t>satışına</w:t>
      </w:r>
      <w:r w:rsidRPr="003335DC">
        <w:rPr>
          <w:rFonts w:ascii="Times New Roman" w:hAnsi="Times New Roman" w:cs="Times New Roman"/>
          <w:bCs/>
          <w:sz w:val="24"/>
          <w:szCs w:val="24"/>
        </w:rPr>
        <w:t xml:space="preserve"> yönelik ilanlara elektronik ortam sağlayan platformlar</w:t>
      </w:r>
      <w:r w:rsidRPr="003335DC">
        <w:rPr>
          <w:rFonts w:ascii="Times New Roman" w:eastAsia="Times New Roman" w:hAnsi="Times New Roman" w:cs="Times New Roman"/>
          <w:sz w:val="24"/>
          <w:szCs w:val="24"/>
        </w:rPr>
        <w:t xml:space="preserve"> aşağıdaki hususlara uymakla yükümlüdür:</w:t>
      </w:r>
    </w:p>
    <w:p w14:paraId="10E6E9A1" w14:textId="77777777" w:rsidR="00F14B0E" w:rsidRPr="003335DC" w:rsidRDefault="00F14B0E" w:rsidP="00EB164E">
      <w:pPr>
        <w:spacing w:after="0" w:line="240" w:lineRule="auto"/>
        <w:ind w:firstLine="542"/>
        <w:jc w:val="both"/>
        <w:rPr>
          <w:rStyle w:val="Vurgu"/>
          <w:rFonts w:eastAsia="Times New Roman" w:cs="Times New Roman"/>
          <w:iCs w:val="0"/>
          <w:color w:val="auto"/>
          <w:szCs w:val="24"/>
        </w:rPr>
      </w:pPr>
      <w:r w:rsidRPr="003335DC">
        <w:rPr>
          <w:rFonts w:ascii="Times New Roman" w:eastAsia="Times New Roman" w:hAnsi="Times New Roman" w:cs="Times New Roman"/>
          <w:sz w:val="24"/>
          <w:szCs w:val="24"/>
        </w:rPr>
        <w:t>a)</w:t>
      </w:r>
      <w:r w:rsidRPr="003335DC">
        <w:rPr>
          <w:rFonts w:ascii="Times New Roman" w:hAnsi="Times New Roman" w:cs="Times New Roman"/>
          <w:iCs/>
          <w:sz w:val="24"/>
          <w:szCs w:val="24"/>
        </w:rPr>
        <w:t xml:space="preserve"> </w:t>
      </w:r>
      <w:r w:rsidRPr="003335DC">
        <w:rPr>
          <w:rFonts w:ascii="Times New Roman" w:eastAsia="Times New Roman" w:hAnsi="Times New Roman" w:cs="Times New Roman"/>
          <w:sz w:val="24"/>
          <w:szCs w:val="24"/>
        </w:rPr>
        <w:t>İşletmelerin üyeliğin</w:t>
      </w:r>
      <w:r w:rsidRPr="003335DC">
        <w:rPr>
          <w:rFonts w:ascii="Times New Roman" w:hAnsi="Times New Roman" w:cs="Times New Roman"/>
          <w:bCs/>
          <w:sz w:val="24"/>
          <w:szCs w:val="24"/>
        </w:rPr>
        <w:t>in</w:t>
      </w:r>
      <w:r w:rsidRPr="003335DC">
        <w:rPr>
          <w:rFonts w:ascii="Times New Roman" w:eastAsia="Times New Roman" w:hAnsi="Times New Roman" w:cs="Times New Roman"/>
          <w:sz w:val="24"/>
          <w:szCs w:val="24"/>
        </w:rPr>
        <w:t xml:space="preserve"> </w:t>
      </w:r>
      <w:r w:rsidRPr="003335DC">
        <w:rPr>
          <w:rFonts w:ascii="Times New Roman" w:hAnsi="Times New Roman" w:cs="Times New Roman"/>
          <w:bCs/>
          <w:sz w:val="24"/>
          <w:szCs w:val="24"/>
        </w:rPr>
        <w:t>veya kaydının yapılmasından ve yenilenmesinden</w:t>
      </w:r>
      <w:r w:rsidRPr="003335DC">
        <w:rPr>
          <w:rFonts w:ascii="Times New Roman" w:eastAsia="Times New Roman" w:hAnsi="Times New Roman" w:cs="Times New Roman"/>
          <w:sz w:val="24"/>
          <w:szCs w:val="24"/>
        </w:rPr>
        <w:t xml:space="preserve"> önce Bilgi Sistemi üzerinden yetki belgesi kontrolü yapmak ve yetki belgesine sahip olmayan işletmelerin üyeliğine </w:t>
      </w:r>
      <w:r w:rsidRPr="003335DC">
        <w:rPr>
          <w:rFonts w:ascii="Times New Roman" w:hAnsi="Times New Roman" w:cs="Times New Roman"/>
          <w:bCs/>
          <w:sz w:val="24"/>
          <w:szCs w:val="24"/>
        </w:rPr>
        <w:t>veya</w:t>
      </w:r>
      <w:r w:rsidRPr="003335DC">
        <w:rPr>
          <w:rFonts w:ascii="Times New Roman" w:eastAsia="Times New Roman" w:hAnsi="Times New Roman" w:cs="Times New Roman"/>
          <w:sz w:val="24"/>
          <w:szCs w:val="24"/>
        </w:rPr>
        <w:t xml:space="preserve"> </w:t>
      </w:r>
      <w:r w:rsidRPr="003335DC">
        <w:rPr>
          <w:rFonts w:ascii="Times New Roman" w:hAnsi="Times New Roman" w:cs="Times New Roman"/>
          <w:bCs/>
          <w:sz w:val="24"/>
          <w:szCs w:val="24"/>
        </w:rPr>
        <w:t>kaydına</w:t>
      </w:r>
      <w:r w:rsidRPr="003335DC">
        <w:rPr>
          <w:rFonts w:ascii="Times New Roman" w:eastAsia="Times New Roman" w:hAnsi="Times New Roman" w:cs="Times New Roman"/>
          <w:sz w:val="24"/>
          <w:szCs w:val="24"/>
        </w:rPr>
        <w:t xml:space="preserve"> izin vermemek.</w:t>
      </w:r>
    </w:p>
    <w:p w14:paraId="059D7F90" w14:textId="77777777" w:rsidR="00F14B0E" w:rsidRPr="003335DC" w:rsidRDefault="00F14B0E" w:rsidP="00EB164E">
      <w:pPr>
        <w:spacing w:after="0" w:line="240" w:lineRule="auto"/>
        <w:ind w:firstLine="542"/>
        <w:jc w:val="both"/>
        <w:rPr>
          <w:rFonts w:ascii="Times New Roman" w:hAnsi="Times New Roman" w:cs="Times New Roman"/>
          <w:iCs/>
          <w:sz w:val="24"/>
          <w:szCs w:val="24"/>
        </w:rPr>
      </w:pPr>
      <w:r w:rsidRPr="003335DC">
        <w:rPr>
          <w:rFonts w:ascii="Times New Roman" w:hAnsi="Times New Roman" w:cs="Times New Roman"/>
          <w:iCs/>
          <w:sz w:val="24"/>
          <w:szCs w:val="24"/>
        </w:rPr>
        <w:t>b)</w:t>
      </w:r>
      <w:r w:rsidRPr="003335DC">
        <w:rPr>
          <w:rFonts w:ascii="Times New Roman" w:eastAsia="Times New Roman" w:hAnsi="Times New Roman" w:cs="Times New Roman"/>
          <w:sz w:val="24"/>
          <w:szCs w:val="24"/>
        </w:rPr>
        <w:t xml:space="preserve"> </w:t>
      </w:r>
      <w:r w:rsidRPr="003335DC">
        <w:rPr>
          <w:rFonts w:ascii="Times New Roman" w:hAnsi="Times New Roman" w:cs="Times New Roman"/>
          <w:iCs/>
          <w:sz w:val="24"/>
          <w:szCs w:val="24"/>
        </w:rPr>
        <w:t xml:space="preserve">Gerçek kişinin adı, soyadı ve T.C. kimlik numarası ya da yabancı kimlik numarası ile telefon numarasını; tüzel kişinin unvanı ve telefon numarasını üyelikten veya ilanın yayımlanmasından önce </w:t>
      </w:r>
      <w:r w:rsidRPr="003335DC">
        <w:rPr>
          <w:rFonts w:ascii="Times New Roman" w:hAnsi="Times New Roman" w:cs="Times New Roman"/>
          <w:bCs/>
          <w:sz w:val="24"/>
          <w:szCs w:val="24"/>
        </w:rPr>
        <w:t xml:space="preserve">Bakanlığın elektronik sistemleri üzerinden </w:t>
      </w:r>
      <w:r w:rsidRPr="003335DC">
        <w:rPr>
          <w:rStyle w:val="Vurgu"/>
          <w:rFonts w:cs="Times New Roman"/>
          <w:color w:val="auto"/>
          <w:szCs w:val="24"/>
        </w:rPr>
        <w:t>doğrulamak.</w:t>
      </w:r>
      <w:r w:rsidRPr="003335DC">
        <w:rPr>
          <w:rFonts w:ascii="Times New Roman" w:hAnsi="Times New Roman" w:cs="Times New Roman"/>
          <w:iCs/>
          <w:sz w:val="24"/>
          <w:szCs w:val="24"/>
        </w:rPr>
        <w:t xml:space="preserve"> Her takvim yılının </w:t>
      </w:r>
      <w:r w:rsidR="00F910D3" w:rsidRPr="003335DC">
        <w:rPr>
          <w:rFonts w:ascii="Times New Roman" w:hAnsi="Times New Roman" w:cs="Times New Roman"/>
          <w:iCs/>
          <w:sz w:val="24"/>
          <w:szCs w:val="24"/>
        </w:rPr>
        <w:t xml:space="preserve">ocak ve temmuz aylarında </w:t>
      </w:r>
      <w:r w:rsidRPr="003335DC">
        <w:rPr>
          <w:rFonts w:ascii="Times New Roman" w:hAnsi="Times New Roman" w:cs="Times New Roman"/>
          <w:iCs/>
          <w:sz w:val="24"/>
          <w:szCs w:val="24"/>
        </w:rPr>
        <w:t>bu bilgilerin doğruluğunu kontrol etmek, güncellenmesini sağlamak ve bu bilgileri</w:t>
      </w:r>
      <w:r w:rsidR="00B819DF">
        <w:rPr>
          <w:rFonts w:ascii="Times New Roman" w:hAnsi="Times New Roman" w:cs="Times New Roman"/>
          <w:iCs/>
          <w:sz w:val="24"/>
          <w:szCs w:val="24"/>
        </w:rPr>
        <w:t xml:space="preserve"> beş yıl süreyle </w:t>
      </w:r>
      <w:r w:rsidRPr="003335DC">
        <w:rPr>
          <w:rFonts w:ascii="Times New Roman" w:hAnsi="Times New Roman" w:cs="Times New Roman"/>
          <w:iCs/>
          <w:sz w:val="24"/>
          <w:szCs w:val="24"/>
        </w:rPr>
        <w:t xml:space="preserve">saklamak. </w:t>
      </w:r>
    </w:p>
    <w:p w14:paraId="06336207" w14:textId="77777777" w:rsidR="00F14B0E" w:rsidRPr="003335DC" w:rsidRDefault="00F14B0E" w:rsidP="00EB164E">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Cs/>
          <w:sz w:val="24"/>
          <w:szCs w:val="24"/>
        </w:rPr>
        <w:t>c)</w:t>
      </w:r>
      <w:r w:rsidR="0062527A">
        <w:rPr>
          <w:rFonts w:ascii="Times New Roman" w:hAnsi="Times New Roman" w:cs="Times New Roman"/>
          <w:bCs/>
          <w:sz w:val="24"/>
          <w:szCs w:val="24"/>
        </w:rPr>
        <w:t xml:space="preserve"> </w:t>
      </w:r>
      <w:r w:rsidR="00F32030" w:rsidRPr="003335DC">
        <w:rPr>
          <w:rFonts w:ascii="Times New Roman" w:hAnsi="Times New Roman" w:cs="Times New Roman"/>
          <w:bCs/>
          <w:sz w:val="24"/>
          <w:szCs w:val="24"/>
        </w:rPr>
        <w:t>İ</w:t>
      </w:r>
      <w:r w:rsidRPr="003335DC">
        <w:rPr>
          <w:rFonts w:ascii="Times New Roman" w:hAnsi="Times New Roman" w:cs="Times New Roman"/>
          <w:bCs/>
          <w:sz w:val="24"/>
          <w:szCs w:val="24"/>
        </w:rPr>
        <w:t>lan veren gerçek kişi</w:t>
      </w:r>
      <w:r w:rsidR="00F32030" w:rsidRPr="003335DC">
        <w:rPr>
          <w:rFonts w:ascii="Times New Roman" w:hAnsi="Times New Roman" w:cs="Times New Roman"/>
          <w:bCs/>
          <w:sz w:val="24"/>
          <w:szCs w:val="24"/>
        </w:rPr>
        <w:t>nin,</w:t>
      </w:r>
      <w:r w:rsidRPr="003335DC">
        <w:rPr>
          <w:rFonts w:ascii="Times New Roman" w:hAnsi="Times New Roman" w:cs="Times New Roman"/>
          <w:bCs/>
          <w:sz w:val="24"/>
          <w:szCs w:val="24"/>
        </w:rPr>
        <w:t xml:space="preserve"> tam ad ve soyadı veya tam ad ve soyad</w:t>
      </w:r>
      <w:r w:rsidR="00F32030" w:rsidRPr="003335DC">
        <w:rPr>
          <w:rFonts w:ascii="Times New Roman" w:hAnsi="Times New Roman" w:cs="Times New Roman"/>
          <w:bCs/>
          <w:sz w:val="24"/>
          <w:szCs w:val="24"/>
        </w:rPr>
        <w:t>ının</w:t>
      </w:r>
      <w:r w:rsidRPr="003335DC">
        <w:rPr>
          <w:rFonts w:ascii="Times New Roman" w:hAnsi="Times New Roman" w:cs="Times New Roman"/>
          <w:bCs/>
          <w:sz w:val="24"/>
          <w:szCs w:val="24"/>
        </w:rPr>
        <w:t xml:space="preserve"> baş harfi</w:t>
      </w:r>
      <w:r w:rsidR="00F32030" w:rsidRPr="003335DC">
        <w:rPr>
          <w:rFonts w:ascii="Times New Roman" w:hAnsi="Times New Roman" w:cs="Times New Roman"/>
          <w:bCs/>
          <w:sz w:val="24"/>
          <w:szCs w:val="24"/>
        </w:rPr>
        <w:t>ne</w:t>
      </w:r>
      <w:r w:rsidRPr="003335DC">
        <w:rPr>
          <w:rFonts w:ascii="Times New Roman" w:hAnsi="Times New Roman" w:cs="Times New Roman"/>
          <w:bCs/>
          <w:sz w:val="24"/>
          <w:szCs w:val="24"/>
        </w:rPr>
        <w:t xml:space="preserve"> ve varsa tescil edilmiş işletme adın</w:t>
      </w:r>
      <w:r w:rsidR="00F32030" w:rsidRPr="003335DC">
        <w:rPr>
          <w:rFonts w:ascii="Times New Roman" w:hAnsi="Times New Roman" w:cs="Times New Roman"/>
          <w:bCs/>
          <w:sz w:val="24"/>
          <w:szCs w:val="24"/>
        </w:rPr>
        <w:t>a;</w:t>
      </w:r>
      <w:r w:rsidRPr="003335DC">
        <w:rPr>
          <w:rFonts w:ascii="Times New Roman" w:hAnsi="Times New Roman" w:cs="Times New Roman"/>
          <w:bCs/>
          <w:sz w:val="24"/>
          <w:szCs w:val="24"/>
        </w:rPr>
        <w:t xml:space="preserve"> tüzel kişi</w:t>
      </w:r>
      <w:r w:rsidR="00F32030" w:rsidRPr="003335DC">
        <w:rPr>
          <w:rFonts w:ascii="Times New Roman" w:hAnsi="Times New Roman" w:cs="Times New Roman"/>
          <w:bCs/>
          <w:sz w:val="24"/>
          <w:szCs w:val="24"/>
        </w:rPr>
        <w:t>ni</w:t>
      </w:r>
      <w:r w:rsidR="00A96CB4" w:rsidRPr="003335DC">
        <w:rPr>
          <w:rFonts w:ascii="Times New Roman" w:hAnsi="Times New Roman" w:cs="Times New Roman"/>
          <w:bCs/>
          <w:sz w:val="24"/>
          <w:szCs w:val="24"/>
        </w:rPr>
        <w:t>n</w:t>
      </w:r>
      <w:r w:rsidR="00F32030" w:rsidRPr="003335DC">
        <w:rPr>
          <w:rFonts w:ascii="Times New Roman" w:hAnsi="Times New Roman" w:cs="Times New Roman"/>
          <w:bCs/>
          <w:sz w:val="24"/>
          <w:szCs w:val="24"/>
        </w:rPr>
        <w:t>,</w:t>
      </w:r>
      <w:r w:rsidR="00FE658B" w:rsidRPr="003335DC">
        <w:rPr>
          <w:rFonts w:ascii="Times New Roman" w:hAnsi="Times New Roman" w:cs="Times New Roman"/>
          <w:bCs/>
          <w:sz w:val="24"/>
          <w:szCs w:val="24"/>
        </w:rPr>
        <w:t xml:space="preserve"> </w:t>
      </w:r>
      <w:r w:rsidRPr="003335DC">
        <w:rPr>
          <w:rFonts w:ascii="Times New Roman" w:hAnsi="Times New Roman" w:cs="Times New Roman"/>
          <w:bCs/>
          <w:sz w:val="24"/>
          <w:szCs w:val="24"/>
        </w:rPr>
        <w:t>tescil edilmiş unvan</w:t>
      </w:r>
      <w:r w:rsidR="00FE658B" w:rsidRPr="003335DC">
        <w:rPr>
          <w:rFonts w:ascii="Times New Roman" w:hAnsi="Times New Roman" w:cs="Times New Roman"/>
          <w:bCs/>
          <w:sz w:val="24"/>
          <w:szCs w:val="24"/>
        </w:rPr>
        <w:t>ın</w:t>
      </w:r>
      <w:r w:rsidR="00F32030" w:rsidRPr="003335DC">
        <w:rPr>
          <w:rFonts w:ascii="Times New Roman" w:hAnsi="Times New Roman" w:cs="Times New Roman"/>
          <w:bCs/>
          <w:sz w:val="24"/>
          <w:szCs w:val="24"/>
        </w:rPr>
        <w:t>a</w:t>
      </w:r>
      <w:r w:rsidR="00A96CB4" w:rsidRPr="003335DC">
        <w:rPr>
          <w:rFonts w:ascii="Times New Roman" w:hAnsi="Times New Roman" w:cs="Times New Roman"/>
          <w:bCs/>
          <w:sz w:val="24"/>
          <w:szCs w:val="24"/>
        </w:rPr>
        <w:t xml:space="preserve"> </w:t>
      </w:r>
      <w:r w:rsidRPr="003335DC">
        <w:rPr>
          <w:rFonts w:ascii="Times New Roman" w:hAnsi="Times New Roman" w:cs="Times New Roman"/>
          <w:bCs/>
          <w:sz w:val="24"/>
          <w:szCs w:val="24"/>
        </w:rPr>
        <w:t>ve varsa işletme adın</w:t>
      </w:r>
      <w:r w:rsidR="00F32030" w:rsidRPr="003335DC">
        <w:rPr>
          <w:rFonts w:ascii="Times New Roman" w:hAnsi="Times New Roman" w:cs="Times New Roman"/>
          <w:bCs/>
          <w:sz w:val="24"/>
          <w:szCs w:val="24"/>
        </w:rPr>
        <w:t>a</w:t>
      </w:r>
      <w:r w:rsidRPr="003335DC">
        <w:rPr>
          <w:rFonts w:ascii="Times New Roman" w:hAnsi="Times New Roman" w:cs="Times New Roman"/>
          <w:bCs/>
          <w:sz w:val="24"/>
          <w:szCs w:val="24"/>
        </w:rPr>
        <w:t xml:space="preserve"> </w:t>
      </w:r>
      <w:r w:rsidR="00F32030" w:rsidRPr="003335DC">
        <w:rPr>
          <w:rFonts w:ascii="Times New Roman" w:hAnsi="Times New Roman" w:cs="Times New Roman"/>
          <w:bCs/>
          <w:sz w:val="24"/>
          <w:szCs w:val="24"/>
        </w:rPr>
        <w:t>ilanda yer vermek.</w:t>
      </w:r>
    </w:p>
    <w:p w14:paraId="7C44482F" w14:textId="77777777" w:rsidR="00E74503" w:rsidRDefault="00F14B0E" w:rsidP="00E74503">
      <w:pPr>
        <w:spacing w:after="0" w:line="240" w:lineRule="auto"/>
        <w:ind w:firstLine="550"/>
        <w:jc w:val="both"/>
        <w:rPr>
          <w:rFonts w:ascii="Times New Roman" w:hAnsi="Times New Roman" w:cs="Times New Roman"/>
          <w:bCs/>
          <w:sz w:val="24"/>
          <w:szCs w:val="24"/>
        </w:rPr>
      </w:pPr>
      <w:r w:rsidRPr="003335DC">
        <w:rPr>
          <w:rFonts w:ascii="Times New Roman" w:hAnsi="Times New Roman" w:cs="Times New Roman"/>
          <w:bCs/>
          <w:sz w:val="24"/>
          <w:szCs w:val="24"/>
        </w:rPr>
        <w:t xml:space="preserve">ç) </w:t>
      </w:r>
      <w:bookmarkStart w:id="5" w:name="_Hlk155107844"/>
      <w:r w:rsidRPr="003335DC">
        <w:rPr>
          <w:rFonts w:ascii="Times New Roman" w:hAnsi="Times New Roman" w:cs="Times New Roman"/>
          <w:bCs/>
          <w:sz w:val="24"/>
          <w:szCs w:val="24"/>
        </w:rPr>
        <w:t xml:space="preserve">İlana konu taşıtın ilan veren kişiye veya ilan verenin gerçek kişi olması halinde birinci ve ikinci derece kan hısımlarına veya eşine ait olduğunu ya da ilanı veren kişinin ilana konu taşıt sahibi tarafından yetkilendirildiğini ilanı yayımlamadan önce Bakanlığın elektronik sistemleri üzerinden doğrulamak. </w:t>
      </w:r>
      <w:bookmarkEnd w:id="5"/>
    </w:p>
    <w:p w14:paraId="62922244" w14:textId="77777777" w:rsidR="00E74503" w:rsidRPr="003335DC" w:rsidRDefault="00E74503" w:rsidP="00E74503">
      <w:pPr>
        <w:spacing w:after="0" w:line="240" w:lineRule="auto"/>
        <w:ind w:firstLine="550"/>
        <w:jc w:val="both"/>
        <w:rPr>
          <w:rFonts w:ascii="Times New Roman" w:hAnsi="Times New Roman" w:cs="Times New Roman"/>
          <w:bCs/>
          <w:sz w:val="24"/>
          <w:szCs w:val="24"/>
        </w:rPr>
      </w:pPr>
      <w:r>
        <w:rPr>
          <w:rFonts w:ascii="Times New Roman" w:hAnsi="Times New Roman" w:cs="Times New Roman"/>
          <w:bCs/>
          <w:sz w:val="24"/>
          <w:szCs w:val="24"/>
        </w:rPr>
        <w:t xml:space="preserve">d) </w:t>
      </w:r>
      <w:r w:rsidRPr="00E74503">
        <w:rPr>
          <w:rFonts w:ascii="Times New Roman" w:hAnsi="Times New Roman" w:cs="Times New Roman"/>
          <w:bCs/>
          <w:sz w:val="24"/>
          <w:szCs w:val="24"/>
        </w:rPr>
        <w:t>İlanlara ilişkin talep ve şikâyetlerin internet tabanlı iletişim yöntemlerinden en az biri ve telefon aracılığıyla iletebilmesi için müşteri hizmetleriyle iletişim imkânı sunmak. Bu talep ve şikâyetlerin etkin şekilde yönetilerek sonuçlandırılmasını sağlamak.</w:t>
      </w:r>
    </w:p>
    <w:p w14:paraId="1B3979D3" w14:textId="77777777" w:rsidR="00E50146" w:rsidRPr="003335DC" w:rsidRDefault="00E74503" w:rsidP="00EB164E">
      <w:pPr>
        <w:spacing w:after="0" w:line="240" w:lineRule="auto"/>
        <w:ind w:firstLine="542"/>
        <w:jc w:val="both"/>
        <w:rPr>
          <w:rFonts w:ascii="Times New Roman" w:hAnsi="Times New Roman" w:cs="Times New Roman"/>
          <w:sz w:val="24"/>
          <w:szCs w:val="24"/>
        </w:rPr>
      </w:pPr>
      <w:r>
        <w:rPr>
          <w:rFonts w:ascii="Times New Roman" w:hAnsi="Times New Roman" w:cs="Times New Roman"/>
          <w:sz w:val="24"/>
          <w:szCs w:val="24"/>
        </w:rPr>
        <w:lastRenderedPageBreak/>
        <w:t>e</w:t>
      </w:r>
      <w:r w:rsidR="00E50146" w:rsidRPr="003335DC">
        <w:rPr>
          <w:rFonts w:ascii="Times New Roman" w:hAnsi="Times New Roman" w:cs="Times New Roman"/>
          <w:sz w:val="24"/>
          <w:szCs w:val="24"/>
        </w:rPr>
        <w:t>) Piyasa yapısını bozucu veya tüketiciyi yanıltıcı ilanları önlemeye yönelik tedbirleri almak</w:t>
      </w:r>
      <w:r w:rsidR="00F32030" w:rsidRPr="003335DC">
        <w:rPr>
          <w:rFonts w:ascii="Times New Roman" w:hAnsi="Times New Roman" w:cs="Times New Roman"/>
          <w:sz w:val="24"/>
          <w:szCs w:val="24"/>
        </w:rPr>
        <w:t>.</w:t>
      </w:r>
    </w:p>
    <w:p w14:paraId="07035571" w14:textId="77777777" w:rsidR="00514D48" w:rsidRPr="003335DC" w:rsidRDefault="00514D48" w:rsidP="00514D48">
      <w:pPr>
        <w:spacing w:after="0" w:line="240" w:lineRule="auto"/>
        <w:ind w:firstLine="542"/>
        <w:jc w:val="both"/>
        <w:rPr>
          <w:rFonts w:ascii="Times New Roman" w:hAnsi="Times New Roman" w:cs="Times New Roman"/>
          <w:b/>
          <w:bCs/>
          <w:sz w:val="24"/>
          <w:szCs w:val="24"/>
        </w:rPr>
      </w:pPr>
      <w:r w:rsidRPr="003335DC">
        <w:rPr>
          <w:rFonts w:ascii="Times New Roman" w:hAnsi="Times New Roman" w:cs="Times New Roman"/>
          <w:b/>
          <w:bCs/>
          <w:sz w:val="24"/>
          <w:szCs w:val="24"/>
        </w:rPr>
        <w:t xml:space="preserve">İhale platformunun yükümlülükleri </w:t>
      </w:r>
    </w:p>
    <w:p w14:paraId="25F195F6" w14:textId="77777777" w:rsidR="00514D48" w:rsidRPr="003335DC" w:rsidRDefault="00514D48" w:rsidP="00514D48">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
          <w:bCs/>
          <w:sz w:val="24"/>
          <w:szCs w:val="24"/>
        </w:rPr>
        <w:t>MADDE 23 –</w:t>
      </w:r>
      <w:r w:rsidRPr="003335DC">
        <w:rPr>
          <w:rFonts w:ascii="Times New Roman" w:hAnsi="Times New Roman" w:cs="Times New Roman"/>
          <w:bCs/>
          <w:sz w:val="24"/>
          <w:szCs w:val="24"/>
        </w:rPr>
        <w:t xml:space="preserve"> (1) İhale platformları aşağıdaki hususlara uymakla yükümlüdür:</w:t>
      </w:r>
    </w:p>
    <w:p w14:paraId="4012C3E7" w14:textId="77777777" w:rsidR="00514D48" w:rsidRPr="003335DC" w:rsidRDefault="00514D48" w:rsidP="00514D48">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Cs/>
          <w:sz w:val="24"/>
          <w:szCs w:val="24"/>
        </w:rPr>
        <w:t>a) İha</w:t>
      </w:r>
      <w:r w:rsidR="00F32030" w:rsidRPr="003335DC">
        <w:rPr>
          <w:rFonts w:ascii="Times New Roman" w:hAnsi="Times New Roman" w:cs="Times New Roman"/>
          <w:bCs/>
          <w:sz w:val="24"/>
          <w:szCs w:val="24"/>
        </w:rPr>
        <w:t>len</w:t>
      </w:r>
      <w:r w:rsidRPr="003335DC">
        <w:rPr>
          <w:rFonts w:ascii="Times New Roman" w:hAnsi="Times New Roman" w:cs="Times New Roman"/>
          <w:bCs/>
          <w:sz w:val="24"/>
          <w:szCs w:val="24"/>
        </w:rPr>
        <w:t xml:space="preserve">in şeffaflığını, güvenliğini ve adil rekabet ortamında gerçekleştirilmesini sağlamak için gerekli önlemleri </w:t>
      </w:r>
      <w:r w:rsidRPr="00BB15AF">
        <w:rPr>
          <w:rFonts w:ascii="Times New Roman" w:hAnsi="Times New Roman" w:cs="Times New Roman"/>
          <w:bCs/>
          <w:sz w:val="24"/>
          <w:szCs w:val="24"/>
        </w:rPr>
        <w:t>almak</w:t>
      </w:r>
      <w:r w:rsidR="00490041" w:rsidRPr="00BB15AF">
        <w:rPr>
          <w:rFonts w:ascii="Times New Roman" w:hAnsi="Times New Roman" w:cs="Times New Roman"/>
          <w:bCs/>
          <w:sz w:val="24"/>
          <w:szCs w:val="24"/>
        </w:rPr>
        <w:t>.</w:t>
      </w:r>
    </w:p>
    <w:p w14:paraId="2AF23DFA" w14:textId="77777777" w:rsidR="00514D48" w:rsidRPr="003335DC" w:rsidRDefault="00514D48" w:rsidP="00514D48">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Cs/>
          <w:sz w:val="24"/>
          <w:szCs w:val="24"/>
        </w:rPr>
        <w:t>b) İhale</w:t>
      </w:r>
      <w:r w:rsidR="00F32030" w:rsidRPr="003335DC">
        <w:rPr>
          <w:rFonts w:ascii="Times New Roman" w:hAnsi="Times New Roman" w:cs="Times New Roman"/>
          <w:bCs/>
          <w:sz w:val="24"/>
          <w:szCs w:val="24"/>
        </w:rPr>
        <w:t>y</w:t>
      </w:r>
      <w:r w:rsidRPr="003335DC">
        <w:rPr>
          <w:rFonts w:ascii="Times New Roman" w:hAnsi="Times New Roman" w:cs="Times New Roman"/>
          <w:bCs/>
          <w:sz w:val="24"/>
          <w:szCs w:val="24"/>
        </w:rPr>
        <w:t>i, ihale tarihinden en az yirmi dört saat önce ihale platformunda ilan etmek ve bu ilanlarda asgari olarak aşağıdaki bilgi ve belgelere yer vermek:</w:t>
      </w:r>
    </w:p>
    <w:p w14:paraId="2A40571E" w14:textId="77777777" w:rsidR="00514D48" w:rsidRPr="003335DC" w:rsidRDefault="00514D48" w:rsidP="00F32030">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Cs/>
          <w:sz w:val="24"/>
          <w:szCs w:val="24"/>
        </w:rPr>
        <w:t>1) İhale</w:t>
      </w:r>
      <w:r w:rsidR="00F32030" w:rsidRPr="003335DC">
        <w:rPr>
          <w:rFonts w:ascii="Times New Roman" w:hAnsi="Times New Roman" w:cs="Times New Roman"/>
          <w:bCs/>
          <w:sz w:val="24"/>
          <w:szCs w:val="24"/>
        </w:rPr>
        <w:t>n</w:t>
      </w:r>
      <w:r w:rsidRPr="003335DC">
        <w:rPr>
          <w:rFonts w:ascii="Times New Roman" w:hAnsi="Times New Roman" w:cs="Times New Roman"/>
          <w:bCs/>
          <w:sz w:val="24"/>
          <w:szCs w:val="24"/>
        </w:rPr>
        <w:t>in başlangıç ve bitiş tarihi ile ihale yöntemi ve kuralları.</w:t>
      </w:r>
    </w:p>
    <w:p w14:paraId="015AF5B1" w14:textId="77777777" w:rsidR="00514D48" w:rsidRPr="003335DC" w:rsidRDefault="00514D48" w:rsidP="00514D48">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Cs/>
          <w:sz w:val="24"/>
          <w:szCs w:val="24"/>
        </w:rPr>
        <w:t>2) İhale kapsamında satışa sunulan her bir taşıtın detaylı görseli, markası, cinsi, tipi, model yılı, şasi numaraları ile plaka, yakıt, şanzıman, donanım, kasa, kilometre ve renk bilgileri ile satıcının</w:t>
      </w:r>
      <w:r w:rsidR="00D73455">
        <w:rPr>
          <w:rFonts w:ascii="Times New Roman" w:hAnsi="Times New Roman" w:cs="Times New Roman"/>
          <w:bCs/>
          <w:sz w:val="24"/>
          <w:szCs w:val="24"/>
        </w:rPr>
        <w:t xml:space="preserve"> </w:t>
      </w:r>
      <w:r w:rsidRPr="003335DC">
        <w:rPr>
          <w:rFonts w:ascii="Times New Roman" w:hAnsi="Times New Roman" w:cs="Times New Roman"/>
          <w:bCs/>
          <w:sz w:val="24"/>
          <w:szCs w:val="24"/>
        </w:rPr>
        <w:t>taşıt üzerinde satış ve/veya devri kısıtlayıcı herhangi bir tedbir veya kayıt bulunup bulunmadığına dair beyanı.</w:t>
      </w:r>
    </w:p>
    <w:p w14:paraId="199027F9" w14:textId="77777777" w:rsidR="00514D48" w:rsidRPr="003335DC" w:rsidRDefault="00514D48" w:rsidP="00514D48">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Cs/>
          <w:sz w:val="24"/>
          <w:szCs w:val="24"/>
        </w:rPr>
        <w:t xml:space="preserve">3) Trafik Sigortaları Bilgi ve Gözetim Merkezi veri tabanından elde edilen araç hasar, araç detay ve değişen parça bilgileri ile </w:t>
      </w:r>
      <w:r w:rsidR="00F32030" w:rsidRPr="003335DC">
        <w:rPr>
          <w:rFonts w:ascii="Times New Roman" w:hAnsi="Times New Roman" w:cs="Times New Roman"/>
          <w:bCs/>
          <w:sz w:val="24"/>
          <w:szCs w:val="24"/>
        </w:rPr>
        <w:t>taşıt</w:t>
      </w:r>
      <w:r w:rsidRPr="003335DC">
        <w:rPr>
          <w:rFonts w:ascii="Times New Roman" w:hAnsi="Times New Roman" w:cs="Times New Roman"/>
          <w:bCs/>
          <w:sz w:val="24"/>
          <w:szCs w:val="24"/>
        </w:rPr>
        <w:t xml:space="preserve"> </w:t>
      </w:r>
      <w:proofErr w:type="spellStart"/>
      <w:r w:rsidRPr="003335DC">
        <w:rPr>
          <w:rFonts w:ascii="Times New Roman" w:hAnsi="Times New Roman" w:cs="Times New Roman"/>
          <w:bCs/>
          <w:sz w:val="24"/>
          <w:szCs w:val="24"/>
        </w:rPr>
        <w:t>muayane</w:t>
      </w:r>
      <w:proofErr w:type="spellEnd"/>
      <w:r w:rsidRPr="003335DC">
        <w:rPr>
          <w:rFonts w:ascii="Times New Roman" w:hAnsi="Times New Roman" w:cs="Times New Roman"/>
          <w:bCs/>
          <w:sz w:val="24"/>
          <w:szCs w:val="24"/>
        </w:rPr>
        <w:t xml:space="preserve"> sorgusu sonucu.</w:t>
      </w:r>
    </w:p>
    <w:p w14:paraId="4A5A366D" w14:textId="77777777" w:rsidR="00514D48" w:rsidRPr="003335DC" w:rsidRDefault="00514D48" w:rsidP="00514D48">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Cs/>
          <w:sz w:val="24"/>
          <w:szCs w:val="24"/>
        </w:rPr>
        <w:t xml:space="preserve">4) İhalenin işletmeler </w:t>
      </w:r>
      <w:r w:rsidR="00F32030" w:rsidRPr="003335DC">
        <w:rPr>
          <w:rFonts w:ascii="Times New Roman" w:hAnsi="Times New Roman" w:cs="Times New Roman"/>
          <w:bCs/>
          <w:sz w:val="24"/>
          <w:szCs w:val="24"/>
        </w:rPr>
        <w:t>arasında</w:t>
      </w:r>
      <w:r w:rsidRPr="003335DC">
        <w:rPr>
          <w:rFonts w:ascii="Times New Roman" w:hAnsi="Times New Roman" w:cs="Times New Roman"/>
          <w:bCs/>
          <w:sz w:val="24"/>
          <w:szCs w:val="24"/>
        </w:rPr>
        <w:t xml:space="preserve"> yapıldığı durumlar hariç olmak üzere, satıcı tarafından ilan tarihinden önceki on gün içinde alınan </w:t>
      </w:r>
      <w:proofErr w:type="gramStart"/>
      <w:r w:rsidRPr="003335DC">
        <w:rPr>
          <w:rFonts w:ascii="Times New Roman" w:hAnsi="Times New Roman" w:cs="Times New Roman"/>
          <w:bCs/>
          <w:sz w:val="24"/>
          <w:szCs w:val="24"/>
        </w:rPr>
        <w:t>1</w:t>
      </w:r>
      <w:r w:rsidR="00D73455">
        <w:rPr>
          <w:rFonts w:ascii="Times New Roman" w:hAnsi="Times New Roman" w:cs="Times New Roman"/>
          <w:bCs/>
          <w:sz w:val="24"/>
          <w:szCs w:val="24"/>
        </w:rPr>
        <w:t>6</w:t>
      </w:r>
      <w:r w:rsidRPr="003335DC">
        <w:rPr>
          <w:rFonts w:ascii="Times New Roman" w:hAnsi="Times New Roman" w:cs="Times New Roman"/>
          <w:bCs/>
          <w:sz w:val="24"/>
          <w:szCs w:val="24"/>
        </w:rPr>
        <w:t xml:space="preserve"> </w:t>
      </w:r>
      <w:proofErr w:type="spellStart"/>
      <w:r w:rsidRPr="003335DC">
        <w:rPr>
          <w:rFonts w:ascii="Times New Roman" w:hAnsi="Times New Roman" w:cs="Times New Roman"/>
          <w:bCs/>
          <w:sz w:val="24"/>
          <w:szCs w:val="24"/>
        </w:rPr>
        <w:t>nc</w:t>
      </w:r>
      <w:r w:rsidR="00D73455">
        <w:rPr>
          <w:rFonts w:ascii="Times New Roman" w:hAnsi="Times New Roman" w:cs="Times New Roman"/>
          <w:bCs/>
          <w:sz w:val="24"/>
          <w:szCs w:val="24"/>
        </w:rPr>
        <w:t>ı</w:t>
      </w:r>
      <w:proofErr w:type="spellEnd"/>
      <w:proofErr w:type="gramEnd"/>
      <w:r w:rsidRPr="003335DC">
        <w:rPr>
          <w:rFonts w:ascii="Times New Roman" w:hAnsi="Times New Roman" w:cs="Times New Roman"/>
          <w:bCs/>
          <w:sz w:val="24"/>
          <w:szCs w:val="24"/>
        </w:rPr>
        <w:t xml:space="preserve"> madde uyarınca düzenlenmiş ekspertiz raporu. </w:t>
      </w:r>
    </w:p>
    <w:p w14:paraId="01E6D712" w14:textId="77777777" w:rsidR="00514D48" w:rsidRPr="003335DC" w:rsidRDefault="00514D48" w:rsidP="00514D48">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Cs/>
          <w:sz w:val="24"/>
          <w:szCs w:val="24"/>
        </w:rPr>
        <w:t>5) İhaleye konu her bir taşıt için belirlenen açılış fiyatı.</w:t>
      </w:r>
    </w:p>
    <w:p w14:paraId="0FD572B5" w14:textId="77777777" w:rsidR="00514D48" w:rsidRPr="003335DC" w:rsidRDefault="00514D48" w:rsidP="00514D48">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Cs/>
          <w:sz w:val="24"/>
          <w:szCs w:val="24"/>
        </w:rPr>
        <w:t>6) Bakanlıkça gerekli görülen diğer bilgi ve belgeler.</w:t>
      </w:r>
    </w:p>
    <w:p w14:paraId="0A9E40D5" w14:textId="77777777" w:rsidR="00514D48" w:rsidRPr="003335DC" w:rsidRDefault="00514D48" w:rsidP="00514D48">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Cs/>
          <w:sz w:val="24"/>
          <w:szCs w:val="24"/>
        </w:rPr>
        <w:t xml:space="preserve">c) </w:t>
      </w:r>
      <w:r w:rsidR="0032534F">
        <w:rPr>
          <w:rFonts w:ascii="Times New Roman" w:hAnsi="Times New Roman" w:cs="Times New Roman"/>
          <w:bCs/>
          <w:sz w:val="24"/>
          <w:szCs w:val="24"/>
        </w:rPr>
        <w:t>S</w:t>
      </w:r>
      <w:r w:rsidRPr="003335DC">
        <w:rPr>
          <w:rFonts w:ascii="Times New Roman" w:hAnsi="Times New Roman" w:cs="Times New Roman"/>
          <w:bCs/>
          <w:sz w:val="24"/>
          <w:szCs w:val="24"/>
        </w:rPr>
        <w:t>atıcı ve alıcı</w:t>
      </w:r>
      <w:r w:rsidR="00D73455">
        <w:rPr>
          <w:rFonts w:ascii="Times New Roman" w:hAnsi="Times New Roman" w:cs="Times New Roman"/>
          <w:bCs/>
          <w:sz w:val="24"/>
          <w:szCs w:val="24"/>
        </w:rPr>
        <w:t>lar</w:t>
      </w:r>
      <w:r w:rsidRPr="003335DC">
        <w:rPr>
          <w:rFonts w:ascii="Times New Roman" w:hAnsi="Times New Roman" w:cs="Times New Roman"/>
          <w:bCs/>
          <w:sz w:val="24"/>
          <w:szCs w:val="24"/>
        </w:rPr>
        <w:t xml:space="preserve">la yazılı şekilde veya elektronik ortamda üyelik </w:t>
      </w:r>
      <w:r w:rsidRPr="00BB15AF">
        <w:rPr>
          <w:rFonts w:ascii="Times New Roman" w:hAnsi="Times New Roman" w:cs="Times New Roman"/>
          <w:bCs/>
          <w:sz w:val="24"/>
          <w:szCs w:val="24"/>
        </w:rPr>
        <w:t>sözleşmesi imzalamak</w:t>
      </w:r>
      <w:r w:rsidR="00490041" w:rsidRPr="00BB15AF">
        <w:rPr>
          <w:rFonts w:ascii="Times New Roman" w:hAnsi="Times New Roman" w:cs="Times New Roman"/>
          <w:bCs/>
          <w:sz w:val="24"/>
          <w:szCs w:val="24"/>
        </w:rPr>
        <w:t>. H</w:t>
      </w:r>
      <w:r w:rsidRPr="00BB15AF">
        <w:rPr>
          <w:rFonts w:ascii="Times New Roman" w:hAnsi="Times New Roman" w:cs="Times New Roman"/>
          <w:bCs/>
          <w:sz w:val="24"/>
          <w:szCs w:val="24"/>
        </w:rPr>
        <w:t>er bir</w:t>
      </w:r>
      <w:r w:rsidRPr="003335DC">
        <w:rPr>
          <w:rFonts w:ascii="Times New Roman" w:hAnsi="Times New Roman" w:cs="Times New Roman"/>
          <w:bCs/>
          <w:sz w:val="24"/>
          <w:szCs w:val="24"/>
        </w:rPr>
        <w:t xml:space="preserve"> üye için kişiye özel üye numarası tanımlamak ve ihale</w:t>
      </w:r>
      <w:r w:rsidR="00F32030" w:rsidRPr="003335DC">
        <w:rPr>
          <w:rFonts w:ascii="Times New Roman" w:hAnsi="Times New Roman" w:cs="Times New Roman"/>
          <w:bCs/>
          <w:sz w:val="24"/>
          <w:szCs w:val="24"/>
        </w:rPr>
        <w:t>y</w:t>
      </w:r>
      <w:r w:rsidRPr="003335DC">
        <w:rPr>
          <w:rFonts w:ascii="Times New Roman" w:hAnsi="Times New Roman" w:cs="Times New Roman"/>
          <w:bCs/>
          <w:sz w:val="24"/>
          <w:szCs w:val="24"/>
        </w:rPr>
        <w:t>e alıcı veya satıcı olarak yalnızca üyelerin katılmasını sağlamak.</w:t>
      </w:r>
    </w:p>
    <w:p w14:paraId="7429E2E6" w14:textId="77777777" w:rsidR="00514D48" w:rsidRPr="003335DC" w:rsidRDefault="00514D48" w:rsidP="00514D48">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Cs/>
          <w:sz w:val="24"/>
          <w:szCs w:val="24"/>
        </w:rPr>
        <w:t>ç) Satıcı ve alıcılar ile ayrı ayrı yazılı şekilde veya elektronik ortamda ihale şartlarının açıkça yer aldığı bir sözleşme imzalamak.</w:t>
      </w:r>
    </w:p>
    <w:p w14:paraId="05F28240" w14:textId="77777777" w:rsidR="00514D48" w:rsidRPr="003335DC" w:rsidRDefault="00514D48" w:rsidP="00514D48">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Cs/>
          <w:sz w:val="24"/>
          <w:szCs w:val="24"/>
        </w:rPr>
        <w:t xml:space="preserve">d) Üyelerin T.C. kimlik numarası, yabancı kimlik numarası, vergi kimlik numarası ve üye numarası ile </w:t>
      </w:r>
      <w:r w:rsidR="00D73455">
        <w:rPr>
          <w:rFonts w:ascii="Times New Roman" w:hAnsi="Times New Roman" w:cs="Times New Roman"/>
          <w:bCs/>
          <w:sz w:val="24"/>
          <w:szCs w:val="24"/>
        </w:rPr>
        <w:t xml:space="preserve">ticaret şirketleri ve </w:t>
      </w:r>
      <w:r w:rsidRPr="003335DC">
        <w:rPr>
          <w:rFonts w:ascii="Times New Roman" w:hAnsi="Times New Roman" w:cs="Times New Roman"/>
          <w:bCs/>
          <w:sz w:val="24"/>
          <w:szCs w:val="24"/>
        </w:rPr>
        <w:t>ticari işletmeler için MERSİS numarası, iletişim bilgisi, ihalelerde teklif veren katılımcılara ait IP adresleriyle birlikte tekliflerin zamanı ve tutarı ile diğer katılımcılara ait IP adreslerini ihalenin düzenlendiği tarihten itibaren beş yıl süreyle saklamak.</w:t>
      </w:r>
    </w:p>
    <w:p w14:paraId="437B8BEB" w14:textId="77777777" w:rsidR="00514D48" w:rsidRPr="003335DC" w:rsidRDefault="00514D48" w:rsidP="00514D48">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Cs/>
          <w:sz w:val="24"/>
          <w:szCs w:val="24"/>
        </w:rPr>
        <w:t>e) İhaleye katılan toplam katılımcı sayısı ile teklif veren katılımcıların üye numarasının ihale kesinleşene kadar tüm katılımcılar tarafından görülmesini sağlamak.</w:t>
      </w:r>
    </w:p>
    <w:p w14:paraId="75B398D3" w14:textId="77777777" w:rsidR="001013E1" w:rsidRDefault="00514D48" w:rsidP="001013E1">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Cs/>
          <w:sz w:val="24"/>
          <w:szCs w:val="24"/>
        </w:rPr>
        <w:t>f) İlanlara ilişkin talep ve şikâyetlerin internet tabanlı iletişim yöntemlerinden en az biri ve telefon aracılığıyla iletebilmesi için müşteri hizmetleriyle iletişim imkânı sunmak, bu talep ve şikâyetlerin etkin şekilde yönetilerek sonuçlandırılmasını sağlamak.</w:t>
      </w:r>
    </w:p>
    <w:p w14:paraId="05FACA6C" w14:textId="77777777" w:rsidR="00514D48" w:rsidRPr="003335DC" w:rsidRDefault="00514D48" w:rsidP="001013E1">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Cs/>
          <w:sz w:val="24"/>
          <w:szCs w:val="24"/>
        </w:rPr>
        <w:t>(2) İhaleye konu taşıtın satıcısı veya ihale platformu tarafından alıcı sıfatıyla ihaleye doğrudan veya dolaylı olarak katılım sağlanamaz ve teklif verilemez.</w:t>
      </w:r>
    </w:p>
    <w:p w14:paraId="013436C7" w14:textId="77777777" w:rsidR="00514D48" w:rsidRPr="003335DC" w:rsidRDefault="00514D48" w:rsidP="00514D48">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Cs/>
          <w:sz w:val="24"/>
          <w:szCs w:val="24"/>
        </w:rPr>
        <w:t>(3) İhaleye çıkan taşıtın hedeflenen en düşük satış fiyatı olan rezerv fiyat uygulamasının kullanılması halinde;</w:t>
      </w:r>
    </w:p>
    <w:p w14:paraId="4B2623D8" w14:textId="77777777" w:rsidR="00514D48" w:rsidRPr="003335DC" w:rsidRDefault="00514D48" w:rsidP="00514D48">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Cs/>
          <w:sz w:val="24"/>
          <w:szCs w:val="24"/>
        </w:rPr>
        <w:t>a) İhale öncesi rezerv fiyatı kayıt altına alır ve ihale sırasında artmasını engeller.</w:t>
      </w:r>
    </w:p>
    <w:p w14:paraId="1139EE1D" w14:textId="77777777" w:rsidR="00514D48" w:rsidRPr="003335DC" w:rsidRDefault="00514D48" w:rsidP="00514D48">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Cs/>
          <w:sz w:val="24"/>
          <w:szCs w:val="24"/>
        </w:rPr>
        <w:t>b) Taşıtın rezerv fiyata ulaşması halinde bu durumun kolaylıkla görülebilir veya okunabilir şekilde taşıtın satışa uygun hale geldiğini belirten bir görsele veya ibareye yer verir.</w:t>
      </w:r>
    </w:p>
    <w:p w14:paraId="767088E7" w14:textId="77777777" w:rsidR="00514D48" w:rsidRPr="003335DC" w:rsidRDefault="00514D48" w:rsidP="00514D48">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Cs/>
          <w:sz w:val="24"/>
          <w:szCs w:val="24"/>
        </w:rPr>
        <w:t>(4) Belirli zaman dilimi içinde fiyat teklifi verilen ihalelerde, ihale bitiş saatinde verilen en yüksek teklif ile</w:t>
      </w:r>
      <w:r w:rsidR="0090419C">
        <w:rPr>
          <w:rFonts w:ascii="Times New Roman" w:hAnsi="Times New Roman" w:cs="Times New Roman"/>
          <w:bCs/>
          <w:sz w:val="24"/>
          <w:szCs w:val="24"/>
        </w:rPr>
        <w:t xml:space="preserve">; </w:t>
      </w:r>
      <w:r w:rsidRPr="003335DC">
        <w:rPr>
          <w:rFonts w:ascii="Times New Roman" w:hAnsi="Times New Roman" w:cs="Times New Roman"/>
          <w:bCs/>
          <w:sz w:val="24"/>
          <w:szCs w:val="24"/>
        </w:rPr>
        <w:t xml:space="preserve">rezerv fiyat </w:t>
      </w:r>
      <w:r w:rsidRPr="00BB15AF">
        <w:rPr>
          <w:rFonts w:ascii="Times New Roman" w:hAnsi="Times New Roman" w:cs="Times New Roman"/>
          <w:bCs/>
          <w:sz w:val="24"/>
          <w:szCs w:val="24"/>
        </w:rPr>
        <w:t>uygulaması kullanıl</w:t>
      </w:r>
      <w:r w:rsidR="0090419C" w:rsidRPr="00BB15AF">
        <w:rPr>
          <w:rFonts w:ascii="Times New Roman" w:hAnsi="Times New Roman" w:cs="Times New Roman"/>
          <w:bCs/>
          <w:sz w:val="24"/>
          <w:szCs w:val="24"/>
        </w:rPr>
        <w:t>an ihalelerde,</w:t>
      </w:r>
      <w:r w:rsidRPr="00BB15AF">
        <w:rPr>
          <w:rFonts w:ascii="Times New Roman" w:hAnsi="Times New Roman" w:cs="Times New Roman"/>
          <w:bCs/>
          <w:sz w:val="24"/>
          <w:szCs w:val="24"/>
        </w:rPr>
        <w:t xml:space="preserve"> rezerv</w:t>
      </w:r>
      <w:r w:rsidRPr="003335DC">
        <w:rPr>
          <w:rFonts w:ascii="Times New Roman" w:hAnsi="Times New Roman" w:cs="Times New Roman"/>
          <w:bCs/>
          <w:sz w:val="24"/>
          <w:szCs w:val="24"/>
        </w:rPr>
        <w:t xml:space="preserve"> fiyatın altında verilen nihai teklifin satıcı tarafından kabul edilmesi veya ihale bitiş saatinde rezerv fiyatın üzerinde verilen en yüksek teklif ile ihale kesinleşir.</w:t>
      </w:r>
    </w:p>
    <w:p w14:paraId="5640F2DD" w14:textId="77777777" w:rsidR="00514D48" w:rsidRPr="003335DC" w:rsidRDefault="00514D48" w:rsidP="00514D48">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Cs/>
          <w:sz w:val="24"/>
          <w:szCs w:val="24"/>
        </w:rPr>
        <w:t xml:space="preserve">(5) İhalenin kesinleşmesi, ihale platformunun kararına veya onayına bağlanamaz. Alıcının menfaatine olan veya alıcının </w:t>
      </w:r>
      <w:r w:rsidR="003D1887" w:rsidRPr="003335DC">
        <w:rPr>
          <w:rFonts w:ascii="Times New Roman" w:hAnsi="Times New Roman" w:cs="Times New Roman"/>
          <w:bCs/>
          <w:sz w:val="24"/>
          <w:szCs w:val="24"/>
        </w:rPr>
        <w:t xml:space="preserve">sözleşmede belirtilen süre içinde satış bedelini ödemediği </w:t>
      </w:r>
      <w:r w:rsidRPr="003335DC">
        <w:rPr>
          <w:rFonts w:ascii="Times New Roman" w:hAnsi="Times New Roman" w:cs="Times New Roman"/>
          <w:bCs/>
          <w:sz w:val="24"/>
          <w:szCs w:val="24"/>
        </w:rPr>
        <w:t>durumlar hariç olmak üzere, kesinleşen ihalede satıştan imtina edilemez.</w:t>
      </w:r>
    </w:p>
    <w:p w14:paraId="14B1E653" w14:textId="77777777" w:rsidR="00514D48" w:rsidRPr="003335DC" w:rsidRDefault="00514D48" w:rsidP="00514D48">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Cs/>
          <w:sz w:val="24"/>
          <w:szCs w:val="24"/>
        </w:rPr>
        <w:t>(6) Satıcının bu Yönetmelik kapsamında garanti yükümlülüğünün bulunmadığı hallerde, ihale platformu sözleşmeyle satıcıya garanti yükümlülüğü getirebilir.</w:t>
      </w:r>
    </w:p>
    <w:p w14:paraId="07DDB00F" w14:textId="77777777" w:rsidR="00514D48" w:rsidRPr="003335DC" w:rsidRDefault="00514D48" w:rsidP="00514D48">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Cs/>
          <w:sz w:val="24"/>
          <w:szCs w:val="24"/>
        </w:rPr>
        <w:lastRenderedPageBreak/>
        <w:t>(7) İhalenin iptali durumunda, ihale platformunca gerekçeli iptal nedeni hakkında üyelere platform üzerinden bilgi verilir.</w:t>
      </w:r>
    </w:p>
    <w:p w14:paraId="5EB7E1E0" w14:textId="77777777" w:rsidR="00514D48" w:rsidRPr="003335DC" w:rsidRDefault="00514D48" w:rsidP="00514D48">
      <w:pPr>
        <w:spacing w:after="0" w:line="240" w:lineRule="auto"/>
        <w:ind w:firstLine="542"/>
        <w:jc w:val="both"/>
        <w:rPr>
          <w:rFonts w:ascii="Times New Roman" w:hAnsi="Times New Roman" w:cs="Times New Roman"/>
          <w:b/>
          <w:bCs/>
          <w:sz w:val="24"/>
          <w:szCs w:val="24"/>
        </w:rPr>
      </w:pPr>
      <w:r w:rsidRPr="003335DC">
        <w:rPr>
          <w:rFonts w:ascii="Times New Roman" w:hAnsi="Times New Roman" w:cs="Times New Roman"/>
          <w:b/>
          <w:bCs/>
          <w:sz w:val="24"/>
          <w:szCs w:val="24"/>
        </w:rPr>
        <w:t xml:space="preserve">Ön değerlemeye ilişkin yükümlülükler </w:t>
      </w:r>
    </w:p>
    <w:p w14:paraId="4F613194" w14:textId="77777777" w:rsidR="00514D48" w:rsidRPr="003335DC" w:rsidRDefault="00514D48" w:rsidP="00514D48">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
          <w:bCs/>
          <w:sz w:val="24"/>
          <w:szCs w:val="24"/>
        </w:rPr>
        <w:t>MADDE 24 –</w:t>
      </w:r>
      <w:r w:rsidRPr="003335DC">
        <w:rPr>
          <w:rFonts w:ascii="Times New Roman" w:hAnsi="Times New Roman" w:cs="Times New Roman"/>
          <w:bCs/>
          <w:sz w:val="24"/>
          <w:szCs w:val="24"/>
        </w:rPr>
        <w:t xml:space="preserve"> (1) Elektronik ortamda ikinci el motorlu kara taşıtı ön değerlemesi yapan </w:t>
      </w:r>
      <w:r w:rsidR="00B3634E" w:rsidRPr="00BB15AF">
        <w:rPr>
          <w:rFonts w:ascii="Times New Roman" w:hAnsi="Times New Roman" w:cs="Times New Roman"/>
          <w:bCs/>
          <w:sz w:val="24"/>
          <w:szCs w:val="24"/>
        </w:rPr>
        <w:t>gerçek veya tüzel kişiler</w:t>
      </w:r>
      <w:r w:rsidRPr="00BB15AF">
        <w:rPr>
          <w:rFonts w:ascii="Times New Roman" w:hAnsi="Times New Roman" w:cs="Times New Roman"/>
          <w:bCs/>
          <w:sz w:val="24"/>
          <w:szCs w:val="24"/>
        </w:rPr>
        <w:t xml:space="preserve"> asgari</w:t>
      </w:r>
      <w:r w:rsidRPr="003335DC">
        <w:rPr>
          <w:rFonts w:ascii="Times New Roman" w:hAnsi="Times New Roman" w:cs="Times New Roman"/>
          <w:bCs/>
          <w:sz w:val="24"/>
          <w:szCs w:val="24"/>
        </w:rPr>
        <w:t xml:space="preserve"> olarak </w:t>
      </w:r>
      <w:r w:rsidR="003D1887" w:rsidRPr="003335DC">
        <w:rPr>
          <w:rFonts w:ascii="Times New Roman" w:hAnsi="Times New Roman" w:cs="Times New Roman"/>
          <w:bCs/>
          <w:sz w:val="24"/>
          <w:szCs w:val="24"/>
        </w:rPr>
        <w:t xml:space="preserve">satıcının beyan ettiği </w:t>
      </w:r>
      <w:r w:rsidRPr="003335DC">
        <w:rPr>
          <w:rFonts w:ascii="Times New Roman" w:hAnsi="Times New Roman" w:cs="Times New Roman"/>
          <w:bCs/>
          <w:sz w:val="24"/>
          <w:szCs w:val="24"/>
        </w:rPr>
        <w:t>taşıtın marka, model, cins, tip, kasa, yakıt, şanzıman, donanım, aksesuar, kilometre ve renk bilgileri ile taşıtın hasarlı, arızalı, boyalı ve değişen parça</w:t>
      </w:r>
      <w:r w:rsidR="00D67529" w:rsidRPr="003335DC">
        <w:rPr>
          <w:rFonts w:ascii="Times New Roman" w:hAnsi="Times New Roman" w:cs="Times New Roman"/>
          <w:bCs/>
          <w:sz w:val="24"/>
          <w:szCs w:val="24"/>
        </w:rPr>
        <w:t xml:space="preserve"> </w:t>
      </w:r>
      <w:r w:rsidRPr="003335DC">
        <w:rPr>
          <w:rFonts w:ascii="Times New Roman" w:hAnsi="Times New Roman" w:cs="Times New Roman"/>
          <w:bCs/>
          <w:sz w:val="24"/>
          <w:szCs w:val="24"/>
        </w:rPr>
        <w:t>bilgilerini dikkate alarak ön değerleme yapar.</w:t>
      </w:r>
    </w:p>
    <w:p w14:paraId="5EB7E77C" w14:textId="1299478C" w:rsidR="00D67529" w:rsidRDefault="00514D48" w:rsidP="00D67529">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Cs/>
          <w:sz w:val="24"/>
          <w:szCs w:val="24"/>
        </w:rPr>
        <w:t xml:space="preserve">(2) </w:t>
      </w:r>
      <w:r w:rsidR="003D1887" w:rsidRPr="003335DC">
        <w:rPr>
          <w:rFonts w:ascii="Times New Roman" w:hAnsi="Times New Roman" w:cs="Times New Roman"/>
          <w:bCs/>
          <w:sz w:val="24"/>
          <w:szCs w:val="24"/>
        </w:rPr>
        <w:t>Model yılına</w:t>
      </w:r>
      <w:r w:rsidRPr="003335DC">
        <w:rPr>
          <w:rFonts w:ascii="Times New Roman" w:hAnsi="Times New Roman" w:cs="Times New Roman"/>
          <w:bCs/>
          <w:sz w:val="24"/>
          <w:szCs w:val="24"/>
        </w:rPr>
        <w:t xml:space="preserve"> göre sekiz yaşın ve yüz altmış bin kilometrenin altındaki taşıtlar için ön değerleme sonucunda verilen fiyat teklifi ile nihai teklif arasındaki fark, yüzde beşten fazla olamaz. </w:t>
      </w:r>
      <w:r w:rsidR="003D1887" w:rsidRPr="003335DC">
        <w:rPr>
          <w:rFonts w:ascii="Times New Roman" w:hAnsi="Times New Roman" w:cs="Times New Roman"/>
          <w:bCs/>
          <w:sz w:val="24"/>
          <w:szCs w:val="24"/>
        </w:rPr>
        <w:t>Fiziksel inceleme sonucunda</w:t>
      </w:r>
      <w:r w:rsidRPr="003335DC">
        <w:rPr>
          <w:rFonts w:ascii="Times New Roman" w:hAnsi="Times New Roman" w:cs="Times New Roman"/>
          <w:bCs/>
          <w:sz w:val="24"/>
          <w:szCs w:val="24"/>
        </w:rPr>
        <w:t xml:space="preserve"> tespit edilen</w:t>
      </w:r>
      <w:r w:rsidR="003D1887" w:rsidRPr="003335DC">
        <w:rPr>
          <w:rFonts w:ascii="Times New Roman" w:hAnsi="Times New Roman" w:cs="Times New Roman"/>
          <w:bCs/>
          <w:sz w:val="24"/>
          <w:szCs w:val="24"/>
        </w:rPr>
        <w:t xml:space="preserve"> satıcı beyanına ilave</w:t>
      </w:r>
      <w:r w:rsidRPr="003335DC">
        <w:rPr>
          <w:rFonts w:ascii="Times New Roman" w:hAnsi="Times New Roman" w:cs="Times New Roman"/>
          <w:bCs/>
          <w:sz w:val="24"/>
          <w:szCs w:val="24"/>
        </w:rPr>
        <w:t xml:space="preserve"> arıza ve kusur</w:t>
      </w:r>
      <w:r w:rsidR="003D1887" w:rsidRPr="003335DC">
        <w:rPr>
          <w:rFonts w:ascii="Times New Roman" w:hAnsi="Times New Roman" w:cs="Times New Roman"/>
          <w:bCs/>
          <w:sz w:val="24"/>
          <w:szCs w:val="24"/>
        </w:rPr>
        <w:t>ların</w:t>
      </w:r>
      <w:r w:rsidRPr="003335DC">
        <w:rPr>
          <w:rFonts w:ascii="Times New Roman" w:hAnsi="Times New Roman" w:cs="Times New Roman"/>
          <w:bCs/>
          <w:sz w:val="24"/>
          <w:szCs w:val="24"/>
        </w:rPr>
        <w:t xml:space="preserve"> giderilmesine ilişkin bedel </w:t>
      </w:r>
      <w:r w:rsidR="003D1887" w:rsidRPr="003335DC">
        <w:rPr>
          <w:rFonts w:ascii="Times New Roman" w:hAnsi="Times New Roman" w:cs="Times New Roman"/>
          <w:bCs/>
          <w:sz w:val="24"/>
          <w:szCs w:val="24"/>
        </w:rPr>
        <w:t>bu farka eklenebilir</w:t>
      </w:r>
      <w:r w:rsidRPr="003335DC">
        <w:rPr>
          <w:rFonts w:ascii="Times New Roman" w:hAnsi="Times New Roman" w:cs="Times New Roman"/>
          <w:bCs/>
          <w:sz w:val="24"/>
          <w:szCs w:val="24"/>
        </w:rPr>
        <w:t xml:space="preserve">. Bakanlık </w:t>
      </w:r>
      <w:r w:rsidR="00D67529" w:rsidRPr="003335DC">
        <w:rPr>
          <w:rFonts w:ascii="Times New Roman" w:hAnsi="Times New Roman" w:cs="Times New Roman"/>
          <w:bCs/>
          <w:sz w:val="24"/>
          <w:szCs w:val="24"/>
        </w:rPr>
        <w:t xml:space="preserve">bu fıkrada belirtilen oranı </w:t>
      </w:r>
      <w:r w:rsidRPr="003335DC">
        <w:rPr>
          <w:rFonts w:ascii="Times New Roman" w:hAnsi="Times New Roman" w:cs="Times New Roman"/>
          <w:bCs/>
          <w:sz w:val="24"/>
          <w:szCs w:val="24"/>
        </w:rPr>
        <w:t xml:space="preserve">iki katına kadar artırmaya veya sıfıra kadar indirmeye yetkilidir. </w:t>
      </w:r>
    </w:p>
    <w:p w14:paraId="1D5A8D7E" w14:textId="3772C52E" w:rsidR="00B06360" w:rsidRPr="003335DC" w:rsidRDefault="00B06360" w:rsidP="00D67529">
      <w:pPr>
        <w:spacing w:after="0" w:line="240" w:lineRule="auto"/>
        <w:ind w:firstLine="542"/>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B06360">
        <w:rPr>
          <w:rFonts w:ascii="Times New Roman" w:hAnsi="Times New Roman" w:cs="Times New Roman"/>
          <w:bCs/>
          <w:sz w:val="24"/>
          <w:szCs w:val="24"/>
        </w:rPr>
        <w:t>Ön değerleme sonucunda alt ve üst sınırlar belirtilerek fiyat teklifi verilmesi durumunda, ikinci fıkrada belirtilen yüzde beşlik fark üst sınır üzerinden hesaplanır.</w:t>
      </w:r>
    </w:p>
    <w:p w14:paraId="50386F64" w14:textId="1E2110A2" w:rsidR="00D67529" w:rsidRPr="003335DC" w:rsidRDefault="00D67529" w:rsidP="00D67529">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Cs/>
          <w:sz w:val="24"/>
          <w:szCs w:val="24"/>
        </w:rPr>
        <w:t>(</w:t>
      </w:r>
      <w:r w:rsidR="00B06360">
        <w:rPr>
          <w:rFonts w:ascii="Times New Roman" w:hAnsi="Times New Roman" w:cs="Times New Roman"/>
          <w:bCs/>
          <w:sz w:val="24"/>
          <w:szCs w:val="24"/>
        </w:rPr>
        <w:t>4</w:t>
      </w:r>
      <w:r w:rsidRPr="003335DC">
        <w:rPr>
          <w:rFonts w:ascii="Times New Roman" w:hAnsi="Times New Roman" w:cs="Times New Roman"/>
          <w:bCs/>
          <w:sz w:val="24"/>
          <w:szCs w:val="24"/>
        </w:rPr>
        <w:t xml:space="preserve">) </w:t>
      </w:r>
      <w:r w:rsidR="00514D48" w:rsidRPr="003335DC">
        <w:rPr>
          <w:rFonts w:ascii="Times New Roman" w:hAnsi="Times New Roman" w:cs="Times New Roman"/>
          <w:bCs/>
          <w:sz w:val="24"/>
          <w:szCs w:val="24"/>
        </w:rPr>
        <w:t xml:space="preserve">Ön değerleme sonucunda verilen fiyat teklifi, asgari </w:t>
      </w:r>
      <w:r w:rsidRPr="003335DC">
        <w:rPr>
          <w:rFonts w:ascii="Times New Roman" w:hAnsi="Times New Roman" w:cs="Times New Roman"/>
          <w:bCs/>
          <w:sz w:val="24"/>
          <w:szCs w:val="24"/>
        </w:rPr>
        <w:t>yirmi dört</w:t>
      </w:r>
      <w:r w:rsidR="00514D48" w:rsidRPr="003335DC">
        <w:rPr>
          <w:rFonts w:ascii="Times New Roman" w:hAnsi="Times New Roman" w:cs="Times New Roman"/>
          <w:bCs/>
          <w:sz w:val="24"/>
          <w:szCs w:val="24"/>
        </w:rPr>
        <w:t xml:space="preserve"> saat geçerlidir. </w:t>
      </w:r>
    </w:p>
    <w:p w14:paraId="20162606" w14:textId="74DCF086" w:rsidR="00EB164E" w:rsidRPr="003335DC" w:rsidRDefault="00D67529" w:rsidP="00D67529">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Cs/>
          <w:sz w:val="24"/>
          <w:szCs w:val="24"/>
        </w:rPr>
        <w:t>(</w:t>
      </w:r>
      <w:r w:rsidR="00B06360">
        <w:rPr>
          <w:rFonts w:ascii="Times New Roman" w:hAnsi="Times New Roman" w:cs="Times New Roman"/>
          <w:bCs/>
          <w:sz w:val="24"/>
          <w:szCs w:val="24"/>
        </w:rPr>
        <w:t>5</w:t>
      </w:r>
      <w:r w:rsidRPr="003335DC">
        <w:rPr>
          <w:rFonts w:ascii="Times New Roman" w:hAnsi="Times New Roman" w:cs="Times New Roman"/>
          <w:bCs/>
          <w:sz w:val="24"/>
          <w:szCs w:val="24"/>
        </w:rPr>
        <w:t xml:space="preserve">) </w:t>
      </w:r>
      <w:r w:rsidR="00514D48" w:rsidRPr="003335DC">
        <w:rPr>
          <w:rFonts w:ascii="Times New Roman" w:hAnsi="Times New Roman" w:cs="Times New Roman"/>
          <w:bCs/>
          <w:sz w:val="24"/>
          <w:szCs w:val="24"/>
        </w:rPr>
        <w:t>Ön değerleme sonucunda fiyat teklif</w:t>
      </w:r>
      <w:r w:rsidRPr="003335DC">
        <w:rPr>
          <w:rFonts w:ascii="Times New Roman" w:hAnsi="Times New Roman" w:cs="Times New Roman"/>
          <w:bCs/>
          <w:sz w:val="24"/>
          <w:szCs w:val="24"/>
        </w:rPr>
        <w:t>i</w:t>
      </w:r>
      <w:r w:rsidR="00514D48" w:rsidRPr="003335DC">
        <w:rPr>
          <w:rFonts w:ascii="Times New Roman" w:hAnsi="Times New Roman" w:cs="Times New Roman"/>
          <w:bCs/>
          <w:sz w:val="24"/>
          <w:szCs w:val="24"/>
        </w:rPr>
        <w:t xml:space="preserve"> ver</w:t>
      </w:r>
      <w:r w:rsidRPr="003335DC">
        <w:rPr>
          <w:rFonts w:ascii="Times New Roman" w:hAnsi="Times New Roman" w:cs="Times New Roman"/>
          <w:bCs/>
          <w:sz w:val="24"/>
          <w:szCs w:val="24"/>
        </w:rPr>
        <w:t>ilen</w:t>
      </w:r>
      <w:r w:rsidR="00514D48" w:rsidRPr="003335DC">
        <w:rPr>
          <w:rFonts w:ascii="Times New Roman" w:hAnsi="Times New Roman" w:cs="Times New Roman"/>
          <w:bCs/>
          <w:sz w:val="24"/>
          <w:szCs w:val="24"/>
        </w:rPr>
        <w:t xml:space="preserve"> ve fiziksel inceleme yap</w:t>
      </w:r>
      <w:r w:rsidRPr="003335DC">
        <w:rPr>
          <w:rFonts w:ascii="Times New Roman" w:hAnsi="Times New Roman" w:cs="Times New Roman"/>
          <w:bCs/>
          <w:sz w:val="24"/>
          <w:szCs w:val="24"/>
        </w:rPr>
        <w:t>ılan taşıtlara</w:t>
      </w:r>
      <w:r w:rsidR="00514D48" w:rsidRPr="003335DC">
        <w:rPr>
          <w:rFonts w:ascii="Times New Roman" w:hAnsi="Times New Roman" w:cs="Times New Roman"/>
          <w:bCs/>
          <w:sz w:val="24"/>
          <w:szCs w:val="24"/>
        </w:rPr>
        <w:t xml:space="preserve"> iki saat içinde nihai teklif verilir.</w:t>
      </w:r>
    </w:p>
    <w:p w14:paraId="0CBD6DBA" w14:textId="77777777" w:rsidR="00E74503" w:rsidRDefault="00E74503" w:rsidP="00CA4FE9">
      <w:pPr>
        <w:spacing w:after="0" w:line="240" w:lineRule="auto"/>
        <w:rPr>
          <w:rFonts w:ascii="Times New Roman" w:eastAsia="Times New Roman" w:hAnsi="Times New Roman" w:cs="Times New Roman"/>
          <w:b/>
          <w:bCs/>
          <w:sz w:val="24"/>
          <w:szCs w:val="24"/>
          <w:lang w:eastAsia="tr-TR"/>
        </w:rPr>
      </w:pPr>
    </w:p>
    <w:p w14:paraId="5A273F3A" w14:textId="77777777" w:rsidR="00E50146" w:rsidRPr="00816DB7" w:rsidRDefault="00E50146" w:rsidP="00EB164E">
      <w:pPr>
        <w:spacing w:after="0" w:line="240" w:lineRule="auto"/>
        <w:jc w:val="center"/>
        <w:rPr>
          <w:rFonts w:ascii="Times New Roman" w:eastAsia="Times New Roman" w:hAnsi="Times New Roman" w:cs="Times New Roman"/>
          <w:sz w:val="24"/>
          <w:szCs w:val="24"/>
          <w:lang w:eastAsia="tr-TR"/>
        </w:rPr>
      </w:pPr>
      <w:r w:rsidRPr="00816DB7">
        <w:rPr>
          <w:rFonts w:ascii="Times New Roman" w:eastAsia="Times New Roman" w:hAnsi="Times New Roman" w:cs="Times New Roman"/>
          <w:b/>
          <w:bCs/>
          <w:sz w:val="24"/>
          <w:szCs w:val="24"/>
          <w:lang w:eastAsia="tr-TR"/>
        </w:rPr>
        <w:t>BEŞİNCİ BÖLÜM</w:t>
      </w:r>
    </w:p>
    <w:p w14:paraId="2EB178ED" w14:textId="77777777" w:rsidR="007A3010" w:rsidRPr="003335DC" w:rsidRDefault="007A3010" w:rsidP="007A3010">
      <w:pPr>
        <w:spacing w:after="0" w:line="240" w:lineRule="auto"/>
        <w:jc w:val="center"/>
        <w:rPr>
          <w:rFonts w:ascii="Times New Roman" w:eastAsia="Times New Roman" w:hAnsi="Times New Roman" w:cs="Times New Roman"/>
          <w:b/>
          <w:sz w:val="24"/>
          <w:szCs w:val="24"/>
          <w:lang w:eastAsia="tr-TR"/>
        </w:rPr>
      </w:pPr>
      <w:r w:rsidRPr="00816DB7">
        <w:rPr>
          <w:rFonts w:ascii="Times New Roman" w:eastAsia="Times New Roman" w:hAnsi="Times New Roman" w:cs="Times New Roman"/>
          <w:b/>
          <w:sz w:val="24"/>
          <w:szCs w:val="24"/>
          <w:lang w:eastAsia="tr-TR"/>
        </w:rPr>
        <w:t>Çeşitli ve Son Hükümler</w:t>
      </w:r>
    </w:p>
    <w:p w14:paraId="6978E24E" w14:textId="77777777" w:rsidR="00E50146" w:rsidRPr="003335DC" w:rsidRDefault="00E50146" w:rsidP="00EB164E">
      <w:pPr>
        <w:spacing w:after="0" w:line="240" w:lineRule="auto"/>
        <w:ind w:firstLine="542"/>
        <w:jc w:val="both"/>
        <w:rPr>
          <w:rFonts w:ascii="Times New Roman" w:eastAsia="Times New Roman" w:hAnsi="Times New Roman" w:cs="Times New Roman"/>
          <w:b/>
          <w:bCs/>
          <w:sz w:val="24"/>
          <w:szCs w:val="24"/>
        </w:rPr>
      </w:pPr>
    </w:p>
    <w:p w14:paraId="5D8EABBE"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b/>
          <w:bCs/>
          <w:sz w:val="24"/>
          <w:szCs w:val="24"/>
        </w:rPr>
        <w:t>Bilgi Sistemi ve entegrasyon</w:t>
      </w:r>
    </w:p>
    <w:p w14:paraId="455F76F5"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b/>
          <w:bCs/>
          <w:sz w:val="24"/>
          <w:szCs w:val="24"/>
        </w:rPr>
        <w:t xml:space="preserve">MADDE </w:t>
      </w:r>
      <w:r w:rsidR="00281261" w:rsidRPr="003335DC">
        <w:rPr>
          <w:rFonts w:ascii="Times New Roman" w:eastAsia="Times New Roman" w:hAnsi="Times New Roman" w:cs="Times New Roman"/>
          <w:b/>
          <w:bCs/>
          <w:sz w:val="24"/>
          <w:szCs w:val="24"/>
        </w:rPr>
        <w:t>25</w:t>
      </w:r>
      <w:r w:rsidRPr="003335DC">
        <w:rPr>
          <w:rFonts w:ascii="Times New Roman" w:eastAsia="Times New Roman" w:hAnsi="Times New Roman" w:cs="Times New Roman"/>
          <w:b/>
          <w:bCs/>
          <w:sz w:val="24"/>
          <w:szCs w:val="24"/>
        </w:rPr>
        <w:t xml:space="preserve"> –</w:t>
      </w:r>
      <w:r w:rsidRPr="003335DC">
        <w:rPr>
          <w:rFonts w:ascii="Times New Roman" w:eastAsia="Times New Roman" w:hAnsi="Times New Roman" w:cs="Times New Roman"/>
          <w:sz w:val="24"/>
          <w:szCs w:val="24"/>
        </w:rPr>
        <w:t> (1) Motorlu kara taşıtı ticaretinin takip ve kontrolü</w:t>
      </w:r>
      <w:r w:rsidRPr="003335DC">
        <w:rPr>
          <w:rFonts w:ascii="Times New Roman" w:hAnsi="Times New Roman" w:cs="Times New Roman"/>
          <w:bCs/>
          <w:sz w:val="24"/>
          <w:szCs w:val="24"/>
        </w:rPr>
        <w:t xml:space="preserve"> </w:t>
      </w:r>
      <w:r w:rsidRPr="003335DC">
        <w:rPr>
          <w:rFonts w:ascii="Times New Roman" w:eastAsia="Times New Roman" w:hAnsi="Times New Roman" w:cs="Times New Roman"/>
          <w:sz w:val="24"/>
          <w:szCs w:val="24"/>
        </w:rPr>
        <w:t>amacıyla Bakanlık tarafından Bilgi Sistemi oluşturulur.</w:t>
      </w:r>
    </w:p>
    <w:p w14:paraId="7A637429"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rPr>
        <w:t>(2) Yetki belgesine sahip işletmelerin güncel listesi</w:t>
      </w:r>
      <w:r w:rsidRPr="003335DC">
        <w:rPr>
          <w:rFonts w:ascii="Times New Roman" w:hAnsi="Times New Roman" w:cs="Times New Roman"/>
          <w:bCs/>
          <w:sz w:val="24"/>
          <w:szCs w:val="24"/>
        </w:rPr>
        <w:t>ne</w:t>
      </w:r>
      <w:r w:rsidRPr="003335DC">
        <w:rPr>
          <w:rFonts w:ascii="Times New Roman" w:eastAsia="Times New Roman" w:hAnsi="Times New Roman" w:cs="Times New Roman"/>
          <w:sz w:val="24"/>
          <w:szCs w:val="24"/>
        </w:rPr>
        <w:t xml:space="preserve"> </w:t>
      </w:r>
      <w:r w:rsidRPr="003335DC">
        <w:rPr>
          <w:rFonts w:ascii="Times New Roman" w:hAnsi="Times New Roman" w:cs="Times New Roman"/>
          <w:bCs/>
          <w:sz w:val="24"/>
          <w:szCs w:val="24"/>
        </w:rPr>
        <w:t>Bilgi Sistemi üzerinden erişilir.</w:t>
      </w:r>
    </w:p>
    <w:p w14:paraId="546C3CF5" w14:textId="77777777" w:rsidR="00F14B0E" w:rsidRPr="003335DC" w:rsidRDefault="00F14B0E" w:rsidP="00EB164E">
      <w:pPr>
        <w:spacing w:after="0" w:line="240" w:lineRule="auto"/>
        <w:ind w:firstLine="542"/>
        <w:jc w:val="both"/>
        <w:rPr>
          <w:rFonts w:ascii="Times New Roman" w:eastAsia="Times New Roman" w:hAnsi="Times New Roman" w:cs="Times New Roman"/>
          <w:b/>
          <w:sz w:val="24"/>
          <w:szCs w:val="24"/>
        </w:rPr>
      </w:pPr>
      <w:r w:rsidRPr="003335DC">
        <w:rPr>
          <w:rFonts w:ascii="Times New Roman" w:hAnsi="Times New Roman" w:cs="Times New Roman"/>
          <w:bCs/>
          <w:sz w:val="24"/>
          <w:szCs w:val="24"/>
        </w:rPr>
        <w:t>(3) Tescilsiz motorlu kara taşıtlarının tedarik zincirinde gerçekleşen üretim, ithalat, sipariş, alış, satış ve devir gibi hareketler</w:t>
      </w:r>
      <w:r w:rsidR="00F910D3" w:rsidRPr="003335DC">
        <w:rPr>
          <w:rFonts w:ascii="Times New Roman" w:hAnsi="Times New Roman" w:cs="Times New Roman"/>
          <w:bCs/>
          <w:sz w:val="24"/>
          <w:szCs w:val="24"/>
        </w:rPr>
        <w:t>i</w:t>
      </w:r>
      <w:r w:rsidRPr="003335DC">
        <w:rPr>
          <w:rFonts w:ascii="Times New Roman" w:hAnsi="Times New Roman" w:cs="Times New Roman"/>
          <w:bCs/>
          <w:sz w:val="24"/>
          <w:szCs w:val="24"/>
        </w:rPr>
        <w:t xml:space="preserve"> Bilgi Sistem</w:t>
      </w:r>
      <w:r w:rsidR="00F910D3" w:rsidRPr="003335DC">
        <w:rPr>
          <w:rFonts w:ascii="Times New Roman" w:hAnsi="Times New Roman" w:cs="Times New Roman"/>
          <w:bCs/>
          <w:sz w:val="24"/>
          <w:szCs w:val="24"/>
        </w:rPr>
        <w:t xml:space="preserve">i </w:t>
      </w:r>
      <w:r w:rsidRPr="003335DC">
        <w:rPr>
          <w:rFonts w:ascii="Times New Roman" w:hAnsi="Times New Roman" w:cs="Times New Roman"/>
          <w:bCs/>
          <w:sz w:val="24"/>
          <w:szCs w:val="24"/>
        </w:rPr>
        <w:t>üzerinden Bakanlıkça takip edilebilir.</w:t>
      </w:r>
    </w:p>
    <w:p w14:paraId="576B6AC7" w14:textId="77777777" w:rsidR="00F14B0E" w:rsidRPr="003335DC" w:rsidRDefault="00F14B0E" w:rsidP="00EB164E">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Cs/>
          <w:sz w:val="24"/>
          <w:szCs w:val="24"/>
        </w:rPr>
        <w:t>(4) Bilgi Sistemi ilgili kurum ve kuruluşların erişimine açılabilir ve ihtiyaç duyulan diğer bilgi sistemlerine entegre edilebilir.</w:t>
      </w:r>
    </w:p>
    <w:p w14:paraId="4EEC4416" w14:textId="77777777" w:rsidR="00F14B0E" w:rsidRPr="003335DC" w:rsidRDefault="00F14B0E" w:rsidP="00EB164E">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Cs/>
          <w:sz w:val="24"/>
          <w:szCs w:val="24"/>
        </w:rPr>
        <w:t>(5) Bakanlıkça gerekli görülen bilgi ve belgeler, belirlenen usul ve esaslara uygun şekilde motorlu kara taşıtı üretici ve distribütörleri, yetkili satıcılar, işletmeler ve ilgili diğer kişi, kurum ve kuruluşlar tarafından Bilgi Sistemine aktarılır.</w:t>
      </w:r>
    </w:p>
    <w:p w14:paraId="58FCDA21" w14:textId="77777777" w:rsidR="00F14B0E" w:rsidRPr="003335DC" w:rsidRDefault="00F14B0E" w:rsidP="00EB164E">
      <w:pPr>
        <w:spacing w:after="0" w:line="240" w:lineRule="auto"/>
        <w:ind w:firstLine="542"/>
        <w:jc w:val="both"/>
        <w:rPr>
          <w:rFonts w:ascii="Times New Roman" w:hAnsi="Times New Roman" w:cs="Times New Roman"/>
          <w:b/>
          <w:bCs/>
          <w:sz w:val="24"/>
          <w:szCs w:val="24"/>
        </w:rPr>
      </w:pPr>
      <w:r w:rsidRPr="003335DC">
        <w:rPr>
          <w:rFonts w:ascii="Times New Roman" w:hAnsi="Times New Roman" w:cs="Times New Roman"/>
          <w:b/>
          <w:bCs/>
          <w:sz w:val="24"/>
          <w:szCs w:val="24"/>
        </w:rPr>
        <w:t>Ödeme Sistemi</w:t>
      </w:r>
    </w:p>
    <w:p w14:paraId="77491188"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b/>
          <w:bCs/>
          <w:sz w:val="24"/>
          <w:szCs w:val="24"/>
        </w:rPr>
        <w:t>MADDE 26 –</w:t>
      </w:r>
      <w:r w:rsidRPr="003335DC">
        <w:rPr>
          <w:rFonts w:ascii="Times New Roman" w:eastAsia="Times New Roman" w:hAnsi="Times New Roman" w:cs="Times New Roman"/>
          <w:sz w:val="24"/>
          <w:szCs w:val="24"/>
        </w:rPr>
        <w:t> (1) İkinci el motorlu kara taşıtı</w:t>
      </w:r>
      <w:r w:rsidR="002F0594" w:rsidRPr="003335DC">
        <w:rPr>
          <w:rFonts w:ascii="Times New Roman" w:eastAsia="Times New Roman" w:hAnsi="Times New Roman" w:cs="Times New Roman"/>
          <w:sz w:val="24"/>
          <w:szCs w:val="24"/>
        </w:rPr>
        <w:t xml:space="preserve"> ticaretinde</w:t>
      </w:r>
      <w:r w:rsidR="00965D64" w:rsidRPr="003335DC">
        <w:rPr>
          <w:rFonts w:ascii="Times New Roman" w:eastAsia="Times New Roman" w:hAnsi="Times New Roman" w:cs="Times New Roman"/>
          <w:sz w:val="24"/>
          <w:szCs w:val="24"/>
        </w:rPr>
        <w:t xml:space="preserve"> </w:t>
      </w:r>
      <w:r w:rsidRPr="003335DC">
        <w:rPr>
          <w:rFonts w:ascii="Times New Roman" w:eastAsia="Times New Roman" w:hAnsi="Times New Roman" w:cs="Times New Roman"/>
          <w:sz w:val="24"/>
          <w:szCs w:val="24"/>
        </w:rPr>
        <w:t xml:space="preserve">ödemenin nakit, </w:t>
      </w:r>
      <w:r w:rsidRPr="003335DC">
        <w:rPr>
          <w:rFonts w:ascii="Times New Roman" w:hAnsi="Times New Roman" w:cs="Times New Roman"/>
          <w:bCs/>
          <w:sz w:val="24"/>
          <w:szCs w:val="24"/>
        </w:rPr>
        <w:t>havale, elektronik fon transferi veya Bakanlıkça belirlenen diğer ödeme yöntemleriyle yapılması</w:t>
      </w:r>
      <w:r w:rsidRPr="003335DC">
        <w:rPr>
          <w:rFonts w:ascii="Times New Roman" w:eastAsia="Times New Roman" w:hAnsi="Times New Roman" w:cs="Times New Roman"/>
          <w:sz w:val="24"/>
          <w:szCs w:val="24"/>
        </w:rPr>
        <w:t xml:space="preserve"> halinde taşıtın satış bedeli Bakanlıkça yetkilendirilen kuruluş tarafından taşıt mülkiyeti ile satış bedelinin eş anlı el değiştirmesini sağlayacak şekilde oluşturulan elektronik sistem üzerinden ödenir.</w:t>
      </w:r>
    </w:p>
    <w:p w14:paraId="49327DAD" w14:textId="77777777" w:rsidR="00E50146" w:rsidRPr="003335DC" w:rsidRDefault="00E50146"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(2) Elektronik sistemin kullanılmasına ilişkin masraflar satıcıya aktarılan taşıt satış bedelinden mahsup edilir.</w:t>
      </w:r>
    </w:p>
    <w:p w14:paraId="310C25A6" w14:textId="77777777" w:rsidR="004F727F" w:rsidRDefault="00E50146" w:rsidP="0062527A">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(3) Bakanlık, birinci fıkrada belirtilen elektronik</w:t>
      </w:r>
      <w:r w:rsidRPr="00F93B05">
        <w:rPr>
          <w:rFonts w:ascii="Times New Roman" w:eastAsia="Times New Roman" w:hAnsi="Times New Roman" w:cs="Times New Roman"/>
          <w:sz w:val="24"/>
          <w:szCs w:val="24"/>
          <w:lang w:eastAsia="tr-TR"/>
        </w:rPr>
        <w:t> sistem</w:t>
      </w:r>
      <w:r w:rsidRPr="003335DC">
        <w:rPr>
          <w:rFonts w:ascii="Times New Roman" w:eastAsia="Times New Roman" w:hAnsi="Times New Roman" w:cs="Times New Roman"/>
          <w:sz w:val="24"/>
          <w:szCs w:val="24"/>
          <w:lang w:eastAsia="tr-TR"/>
        </w:rPr>
        <w:t> için gerekli altyapının oluşturulmasına ve işletilmesine ilişkin usul ve esaslar ile verilen hizmetler karşılığında alınacak ücretlerin üst sınırını Türkiye Noterler Birliğinin görüşünü alarak belirlemeye yetkilidir.</w:t>
      </w:r>
    </w:p>
    <w:p w14:paraId="3A0D15F1"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b/>
          <w:bCs/>
          <w:sz w:val="24"/>
          <w:szCs w:val="24"/>
        </w:rPr>
        <w:t>Türkiye Noterler Birliğinin ve noterlerin yükümlülükleri</w:t>
      </w:r>
    </w:p>
    <w:p w14:paraId="230F80B7" w14:textId="77777777" w:rsidR="00F14B0E" w:rsidRPr="003335DC" w:rsidRDefault="00F14B0E" w:rsidP="00965D64">
      <w:pPr>
        <w:spacing w:after="0" w:line="240" w:lineRule="auto"/>
        <w:ind w:firstLine="542"/>
        <w:jc w:val="both"/>
        <w:rPr>
          <w:rFonts w:ascii="Times New Roman" w:eastAsia="Times New Roman" w:hAnsi="Times New Roman" w:cs="Times New Roman"/>
          <w:bCs/>
          <w:sz w:val="24"/>
          <w:szCs w:val="24"/>
        </w:rPr>
      </w:pPr>
      <w:r w:rsidRPr="003335DC">
        <w:rPr>
          <w:rFonts w:ascii="Times New Roman" w:eastAsia="Times New Roman" w:hAnsi="Times New Roman" w:cs="Times New Roman"/>
          <w:b/>
          <w:bCs/>
          <w:sz w:val="24"/>
          <w:szCs w:val="24"/>
        </w:rPr>
        <w:t>MADDE 27 –</w:t>
      </w:r>
      <w:r w:rsidRPr="003335DC">
        <w:rPr>
          <w:rFonts w:ascii="Times New Roman" w:hAnsi="Times New Roman" w:cs="Times New Roman"/>
          <w:sz w:val="24"/>
          <w:szCs w:val="24"/>
        </w:rPr>
        <w:t xml:space="preserve"> </w:t>
      </w:r>
      <w:r w:rsidRPr="003335DC">
        <w:rPr>
          <w:rFonts w:ascii="Times New Roman" w:eastAsia="Times New Roman" w:hAnsi="Times New Roman" w:cs="Times New Roman"/>
          <w:bCs/>
          <w:sz w:val="24"/>
          <w:szCs w:val="24"/>
        </w:rPr>
        <w:t>(1) İkinci el motorlu kara taşıtı alım satımında noterler</w:t>
      </w:r>
      <w:r w:rsidR="00965D64" w:rsidRPr="003335DC">
        <w:rPr>
          <w:rFonts w:ascii="Times New Roman" w:eastAsia="Times New Roman" w:hAnsi="Times New Roman" w:cs="Times New Roman"/>
          <w:bCs/>
          <w:sz w:val="24"/>
          <w:szCs w:val="24"/>
        </w:rPr>
        <w:t>, y</w:t>
      </w:r>
      <w:r w:rsidR="002F0594" w:rsidRPr="003335DC">
        <w:rPr>
          <w:rFonts w:ascii="Times New Roman" w:eastAsia="Times New Roman" w:hAnsi="Times New Roman" w:cs="Times New Roman"/>
          <w:sz w:val="24"/>
          <w:szCs w:val="24"/>
          <w:lang w:eastAsia="tr-TR"/>
        </w:rPr>
        <w:t>etki belgesi bilgilerini Bakanlığın</w:t>
      </w:r>
      <w:r w:rsidR="00965D64" w:rsidRPr="003335DC">
        <w:rPr>
          <w:rFonts w:ascii="Times New Roman" w:eastAsia="Times New Roman" w:hAnsi="Times New Roman" w:cs="Times New Roman"/>
          <w:sz w:val="24"/>
          <w:szCs w:val="24"/>
          <w:lang w:eastAsia="tr-TR"/>
        </w:rPr>
        <w:t>; e</w:t>
      </w:r>
      <w:r w:rsidRPr="003335DC">
        <w:rPr>
          <w:rFonts w:ascii="Times New Roman" w:eastAsia="Times New Roman" w:hAnsi="Times New Roman" w:cs="Times New Roman"/>
          <w:bCs/>
          <w:sz w:val="24"/>
          <w:szCs w:val="24"/>
        </w:rPr>
        <w:t>kspertiz raporu ibraz edilmesi halinde,</w:t>
      </w:r>
      <w:r w:rsidR="00965D64" w:rsidRPr="003335DC">
        <w:rPr>
          <w:rFonts w:ascii="Times New Roman" w:eastAsia="Times New Roman" w:hAnsi="Times New Roman" w:cs="Times New Roman"/>
          <w:bCs/>
          <w:sz w:val="24"/>
          <w:szCs w:val="24"/>
        </w:rPr>
        <w:t xml:space="preserve"> </w:t>
      </w:r>
      <w:r w:rsidRPr="003335DC">
        <w:rPr>
          <w:rFonts w:ascii="Times New Roman" w:eastAsia="Times New Roman" w:hAnsi="Times New Roman" w:cs="Times New Roman"/>
          <w:bCs/>
          <w:sz w:val="24"/>
          <w:szCs w:val="24"/>
        </w:rPr>
        <w:t>ekspertiz işletmesinin hizmet yeterlilik belgesi bilgilerini</w:t>
      </w:r>
      <w:r w:rsidR="00CC6B59">
        <w:rPr>
          <w:rFonts w:ascii="Times New Roman" w:eastAsia="Times New Roman" w:hAnsi="Times New Roman" w:cs="Times New Roman"/>
          <w:bCs/>
          <w:sz w:val="24"/>
          <w:szCs w:val="24"/>
        </w:rPr>
        <w:t xml:space="preserve"> </w:t>
      </w:r>
      <w:r w:rsidRPr="003335DC">
        <w:rPr>
          <w:rFonts w:ascii="Times New Roman" w:eastAsia="Times New Roman" w:hAnsi="Times New Roman" w:cs="Times New Roman"/>
          <w:bCs/>
          <w:sz w:val="24"/>
          <w:szCs w:val="24"/>
        </w:rPr>
        <w:t>TSE’nin</w:t>
      </w:r>
      <w:r w:rsidR="00965D64" w:rsidRPr="003335DC">
        <w:rPr>
          <w:rFonts w:ascii="Times New Roman" w:eastAsia="Times New Roman" w:hAnsi="Times New Roman" w:cs="Times New Roman"/>
          <w:bCs/>
          <w:sz w:val="24"/>
          <w:szCs w:val="24"/>
        </w:rPr>
        <w:t xml:space="preserve"> </w:t>
      </w:r>
      <w:r w:rsidRPr="003335DC">
        <w:rPr>
          <w:rFonts w:ascii="Times New Roman" w:eastAsia="Times New Roman" w:hAnsi="Times New Roman" w:cs="Times New Roman"/>
          <w:bCs/>
          <w:sz w:val="24"/>
          <w:szCs w:val="24"/>
        </w:rPr>
        <w:t>elektronik sistemlerinden kontrol eder.</w:t>
      </w:r>
    </w:p>
    <w:p w14:paraId="24C9AEDE"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rPr>
        <w:lastRenderedPageBreak/>
        <w:t>(2) İkinci el motorlu kara taşıtı satış sözleşmesinde asgari olarak aşağıdaki bilgilere yer verilir ve bu bilgiler Bakanlığın taleplerine uygun olarak Türkiye Noterler Birliği tarafından Bilgi Sistemine aktarılır:</w:t>
      </w:r>
    </w:p>
    <w:p w14:paraId="684651F0" w14:textId="77777777" w:rsidR="00F14B0E" w:rsidRPr="003335DC" w:rsidRDefault="00F14B0E" w:rsidP="00EB164E">
      <w:pPr>
        <w:spacing w:after="0" w:line="240" w:lineRule="auto"/>
        <w:ind w:firstLine="542"/>
        <w:jc w:val="both"/>
        <w:rPr>
          <w:rFonts w:ascii="Times New Roman" w:eastAsia="Times New Roman" w:hAnsi="Times New Roman" w:cs="Times New Roman"/>
          <w:b/>
          <w:bCs/>
          <w:sz w:val="24"/>
          <w:szCs w:val="24"/>
        </w:rPr>
      </w:pPr>
      <w:r w:rsidRPr="003335DC">
        <w:rPr>
          <w:rFonts w:ascii="Times New Roman" w:eastAsia="Times New Roman" w:hAnsi="Times New Roman" w:cs="Times New Roman"/>
          <w:sz w:val="24"/>
          <w:szCs w:val="24"/>
        </w:rPr>
        <w:t xml:space="preserve">a) Taşıtın </w:t>
      </w:r>
      <w:r w:rsidRPr="003335DC">
        <w:rPr>
          <w:rFonts w:ascii="Times New Roman" w:hAnsi="Times New Roman" w:cs="Times New Roman"/>
          <w:bCs/>
          <w:sz w:val="24"/>
          <w:szCs w:val="24"/>
        </w:rPr>
        <w:t>ilk tescil tarihi, markası, cinsi, tipi ve model yılı.</w:t>
      </w:r>
    </w:p>
    <w:p w14:paraId="6CC2557A" w14:textId="77777777" w:rsidR="00F14B0E" w:rsidRPr="003335DC" w:rsidRDefault="00F14B0E" w:rsidP="00EB164E">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Cs/>
          <w:sz w:val="24"/>
          <w:szCs w:val="24"/>
        </w:rPr>
        <w:t>b) Taşıt satışının yapıldığı tarih, saat ve dakika bilgileri.</w:t>
      </w:r>
    </w:p>
    <w:p w14:paraId="76561BBC" w14:textId="77777777" w:rsidR="00E50146" w:rsidRPr="003335DC" w:rsidRDefault="00E50146"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c) Alıcı ve satıcının adı, soyadı ve T.C. kimlik numarası ya da yabancı kimlik numarası veya ticaret unvanı ve vergi numarası ile iletişim bilgileri.</w:t>
      </w:r>
    </w:p>
    <w:p w14:paraId="6072E339" w14:textId="77777777" w:rsidR="00E50146" w:rsidRPr="003335DC" w:rsidRDefault="00E50146"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ç) İşletmenin yetki belgesi numarası veya yetki belgesi numarasının beyan edilmediği ya da yetki belgesinin bulunmadığı hususu.</w:t>
      </w:r>
    </w:p>
    <w:p w14:paraId="3283D926" w14:textId="77777777" w:rsidR="00E50146" w:rsidRPr="003335DC" w:rsidRDefault="00E50146"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d) Ekspertiz raporunun düzenlendiği tarihte hizmet yeterlilik belgesinin geçerli olup olmadığı hususu.</w:t>
      </w:r>
    </w:p>
    <w:p w14:paraId="072E5FAC" w14:textId="77777777" w:rsidR="00E50146" w:rsidRPr="003335DC" w:rsidRDefault="00E50146"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e) Ekspertiz raporunun tarih ve sayısı ile ekspertiz raporunda yer alan TSE hizmet yeterlilik belgesi numarası ve kilometre bilgisi.</w:t>
      </w:r>
    </w:p>
    <w:p w14:paraId="19190D4C" w14:textId="77777777" w:rsidR="00E50146" w:rsidRPr="003335DC" w:rsidRDefault="00E50146"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f) Ekspertiz raporu ibraz edilmemesi durumunda, bu belgenin ibraz edilmediği hususu ile satış anında taşıtın kilometresine ilişkin alıcı ve satıcı taraf beyanı.</w:t>
      </w:r>
    </w:p>
    <w:p w14:paraId="711FDED8" w14:textId="77777777" w:rsidR="00E50146" w:rsidRPr="003335DC" w:rsidRDefault="00E50146"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g) Vekâleten yapılan alım satımlarda, noter</w:t>
      </w:r>
      <w:r w:rsidR="00965D64" w:rsidRPr="003335DC">
        <w:rPr>
          <w:rFonts w:ascii="Times New Roman" w:eastAsia="Times New Roman" w:hAnsi="Times New Roman" w:cs="Times New Roman"/>
          <w:sz w:val="24"/>
          <w:szCs w:val="24"/>
          <w:lang w:eastAsia="tr-TR"/>
        </w:rPr>
        <w:t>d</w:t>
      </w:r>
      <w:r w:rsidRPr="003335DC">
        <w:rPr>
          <w:rFonts w:ascii="Times New Roman" w:eastAsia="Times New Roman" w:hAnsi="Times New Roman" w:cs="Times New Roman"/>
          <w:sz w:val="24"/>
          <w:szCs w:val="24"/>
          <w:lang w:eastAsia="tr-TR"/>
        </w:rPr>
        <w:t>e alım satım işlemini gerçekleştiren kişilerin adı, soyadı, T.C. kimlik numarası veya yabancı kimlik numarası ile iletişim bilgileri.</w:t>
      </w:r>
    </w:p>
    <w:p w14:paraId="6EB4F42F" w14:textId="77777777" w:rsidR="00E50146" w:rsidRPr="003335DC" w:rsidRDefault="00E50146" w:rsidP="00EB164E">
      <w:pPr>
        <w:spacing w:after="0" w:line="240" w:lineRule="auto"/>
        <w:ind w:firstLine="567"/>
        <w:jc w:val="both"/>
        <w:rPr>
          <w:rFonts w:ascii="Times New Roman" w:hAnsi="Times New Roman" w:cs="Times New Roman"/>
          <w:bCs/>
          <w:sz w:val="24"/>
          <w:szCs w:val="24"/>
        </w:rPr>
      </w:pPr>
      <w:r w:rsidRPr="003335DC">
        <w:rPr>
          <w:rFonts w:ascii="Times New Roman" w:eastAsia="Times New Roman" w:hAnsi="Times New Roman" w:cs="Times New Roman"/>
          <w:sz w:val="24"/>
          <w:szCs w:val="24"/>
          <w:lang w:eastAsia="tr-TR"/>
        </w:rPr>
        <w:t>ğ) Bakanlıkça gerekli görülen diğer bilgiler.</w:t>
      </w:r>
    </w:p>
    <w:p w14:paraId="2F08A8AF" w14:textId="77777777" w:rsidR="00FF3255" w:rsidRDefault="00F14B0E" w:rsidP="00E74503">
      <w:pPr>
        <w:spacing w:after="0" w:line="240" w:lineRule="auto"/>
        <w:ind w:firstLine="542"/>
        <w:jc w:val="both"/>
        <w:rPr>
          <w:rFonts w:ascii="Times New Roman" w:hAnsi="Times New Roman" w:cs="Times New Roman"/>
          <w:bCs/>
          <w:sz w:val="24"/>
          <w:szCs w:val="24"/>
        </w:rPr>
      </w:pPr>
      <w:bookmarkStart w:id="6" w:name="_Hlk153898042"/>
      <w:r w:rsidRPr="003335DC">
        <w:rPr>
          <w:rFonts w:ascii="Times New Roman" w:eastAsia="Times New Roman" w:hAnsi="Times New Roman" w:cs="Times New Roman"/>
          <w:bCs/>
          <w:sz w:val="24"/>
          <w:szCs w:val="24"/>
        </w:rPr>
        <w:t xml:space="preserve">(3) </w:t>
      </w:r>
      <w:r w:rsidRPr="003335DC">
        <w:rPr>
          <w:rFonts w:ascii="Times New Roman" w:eastAsia="Times New Roman" w:hAnsi="Times New Roman" w:cs="Times New Roman"/>
          <w:sz w:val="24"/>
          <w:szCs w:val="24"/>
        </w:rPr>
        <w:t>Bakanlık sistemleri üzerinden taşıt sahibi tarafından yetkilendirilen</w:t>
      </w:r>
      <w:r w:rsidR="002F7236" w:rsidRPr="003335DC">
        <w:rPr>
          <w:rFonts w:ascii="Times New Roman" w:eastAsia="Times New Roman" w:hAnsi="Times New Roman" w:cs="Times New Roman"/>
          <w:sz w:val="24"/>
          <w:szCs w:val="24"/>
        </w:rPr>
        <w:t xml:space="preserve"> işletmenin </w:t>
      </w:r>
      <w:r w:rsidRPr="003335DC">
        <w:rPr>
          <w:rFonts w:ascii="Times New Roman" w:hAnsi="Times New Roman" w:cs="Times New Roman"/>
          <w:bCs/>
          <w:sz w:val="24"/>
          <w:szCs w:val="24"/>
        </w:rPr>
        <w:t>talebi halinde</w:t>
      </w:r>
      <w:r w:rsidR="002F7236" w:rsidRPr="003335DC">
        <w:rPr>
          <w:rFonts w:ascii="Times New Roman" w:eastAsia="Times New Roman" w:hAnsi="Times New Roman" w:cs="Times New Roman"/>
          <w:bCs/>
          <w:sz w:val="24"/>
          <w:szCs w:val="24"/>
        </w:rPr>
        <w:t xml:space="preserve"> noter, yetkilendirmeye konu </w:t>
      </w:r>
      <w:r w:rsidRPr="003335DC">
        <w:rPr>
          <w:rFonts w:ascii="Times New Roman" w:hAnsi="Times New Roman" w:cs="Times New Roman"/>
          <w:bCs/>
          <w:sz w:val="24"/>
          <w:szCs w:val="24"/>
        </w:rPr>
        <w:t>taşıt üzerinde</w:t>
      </w:r>
      <w:r w:rsidR="002F7236" w:rsidRPr="003335DC">
        <w:rPr>
          <w:rFonts w:ascii="Times New Roman" w:hAnsi="Times New Roman" w:cs="Times New Roman"/>
          <w:bCs/>
          <w:sz w:val="24"/>
          <w:szCs w:val="24"/>
        </w:rPr>
        <w:t>ki</w:t>
      </w:r>
      <w:r w:rsidRPr="003335DC">
        <w:rPr>
          <w:rFonts w:ascii="Times New Roman" w:hAnsi="Times New Roman" w:cs="Times New Roman"/>
          <w:bCs/>
          <w:sz w:val="24"/>
          <w:szCs w:val="24"/>
        </w:rPr>
        <w:t xml:space="preserve"> rehin ve haciz gibi kısıtlamalar hususunda </w:t>
      </w:r>
      <w:r w:rsidR="002F7236" w:rsidRPr="003335DC">
        <w:rPr>
          <w:rFonts w:ascii="Times New Roman" w:hAnsi="Times New Roman" w:cs="Times New Roman"/>
          <w:bCs/>
          <w:sz w:val="24"/>
          <w:szCs w:val="24"/>
        </w:rPr>
        <w:t xml:space="preserve">işletmeyi </w:t>
      </w:r>
      <w:r w:rsidRPr="003335DC">
        <w:rPr>
          <w:rFonts w:ascii="Times New Roman" w:hAnsi="Times New Roman" w:cs="Times New Roman"/>
          <w:bCs/>
          <w:sz w:val="24"/>
          <w:szCs w:val="24"/>
        </w:rPr>
        <w:t>bilgilendir</w:t>
      </w:r>
      <w:r w:rsidR="00E0706E" w:rsidRPr="003335DC">
        <w:rPr>
          <w:rFonts w:ascii="Times New Roman" w:hAnsi="Times New Roman" w:cs="Times New Roman"/>
          <w:bCs/>
          <w:sz w:val="24"/>
          <w:szCs w:val="24"/>
        </w:rPr>
        <w:t>ir</w:t>
      </w:r>
      <w:r w:rsidRPr="003335DC">
        <w:rPr>
          <w:rFonts w:ascii="Times New Roman" w:hAnsi="Times New Roman" w:cs="Times New Roman"/>
          <w:bCs/>
          <w:sz w:val="24"/>
          <w:szCs w:val="24"/>
        </w:rPr>
        <w:t>.</w:t>
      </w:r>
      <w:bookmarkEnd w:id="6"/>
      <w:r w:rsidR="005E47F4">
        <w:rPr>
          <w:rFonts w:ascii="Times New Roman" w:hAnsi="Times New Roman" w:cs="Times New Roman"/>
          <w:bCs/>
          <w:sz w:val="24"/>
          <w:szCs w:val="24"/>
        </w:rPr>
        <w:t xml:space="preserve"> </w:t>
      </w:r>
      <w:r w:rsidR="005E47F4" w:rsidRPr="00FF3255">
        <w:rPr>
          <w:rFonts w:ascii="Times New Roman" w:hAnsi="Times New Roman" w:cs="Times New Roman"/>
          <w:bCs/>
          <w:sz w:val="24"/>
          <w:szCs w:val="24"/>
        </w:rPr>
        <w:t>Bu bilgilendirme Bilgi Sistemi üzerinden de yapılabilir.</w:t>
      </w:r>
    </w:p>
    <w:p w14:paraId="7A3C13EB" w14:textId="77777777" w:rsidR="00791812" w:rsidRPr="00816DB7" w:rsidRDefault="00791812" w:rsidP="00791812">
      <w:pPr>
        <w:spacing w:after="0" w:line="240" w:lineRule="auto"/>
        <w:ind w:firstLine="567"/>
        <w:jc w:val="both"/>
        <w:rPr>
          <w:rFonts w:ascii="Times New Roman" w:eastAsia="Times New Roman" w:hAnsi="Times New Roman" w:cs="Times New Roman"/>
          <w:color w:val="000000"/>
          <w:sz w:val="24"/>
          <w:szCs w:val="24"/>
          <w:lang w:eastAsia="tr-TR"/>
        </w:rPr>
      </w:pPr>
      <w:r w:rsidRPr="00816DB7">
        <w:rPr>
          <w:rFonts w:ascii="Times New Roman" w:eastAsia="Times New Roman" w:hAnsi="Times New Roman" w:cs="Times New Roman"/>
          <w:b/>
          <w:bCs/>
          <w:color w:val="000000"/>
          <w:sz w:val="24"/>
          <w:szCs w:val="24"/>
          <w:lang w:eastAsia="tr-TR"/>
        </w:rPr>
        <w:t>Yetkili idarenin yükümlülükleri</w:t>
      </w:r>
    </w:p>
    <w:p w14:paraId="6DD5101C" w14:textId="77777777" w:rsidR="00791812" w:rsidRPr="00816DB7" w:rsidRDefault="00791812" w:rsidP="00791812">
      <w:pPr>
        <w:spacing w:after="0" w:line="240" w:lineRule="auto"/>
        <w:ind w:firstLine="567"/>
        <w:jc w:val="both"/>
        <w:rPr>
          <w:rFonts w:ascii="Times New Roman" w:eastAsia="Times New Roman" w:hAnsi="Times New Roman" w:cs="Times New Roman"/>
          <w:color w:val="000000"/>
          <w:sz w:val="24"/>
          <w:szCs w:val="24"/>
          <w:lang w:eastAsia="tr-TR"/>
        </w:rPr>
      </w:pPr>
      <w:r w:rsidRPr="00816DB7">
        <w:rPr>
          <w:rFonts w:ascii="Times New Roman" w:eastAsia="Times New Roman" w:hAnsi="Times New Roman" w:cs="Times New Roman"/>
          <w:b/>
          <w:bCs/>
          <w:color w:val="000000"/>
          <w:sz w:val="24"/>
          <w:szCs w:val="24"/>
          <w:lang w:eastAsia="tr-TR"/>
        </w:rPr>
        <w:t>MADDE 2</w:t>
      </w:r>
      <w:r w:rsidR="004F727F" w:rsidRPr="00816DB7">
        <w:rPr>
          <w:rFonts w:ascii="Times New Roman" w:eastAsia="Times New Roman" w:hAnsi="Times New Roman" w:cs="Times New Roman"/>
          <w:b/>
          <w:bCs/>
          <w:color w:val="000000"/>
          <w:sz w:val="24"/>
          <w:szCs w:val="24"/>
          <w:lang w:eastAsia="tr-TR"/>
        </w:rPr>
        <w:t>8</w:t>
      </w:r>
      <w:r w:rsidRPr="00816DB7">
        <w:rPr>
          <w:rFonts w:ascii="Times New Roman" w:eastAsia="Times New Roman" w:hAnsi="Times New Roman" w:cs="Times New Roman"/>
          <w:b/>
          <w:bCs/>
          <w:color w:val="000000"/>
          <w:sz w:val="24"/>
          <w:szCs w:val="24"/>
          <w:lang w:eastAsia="tr-TR"/>
        </w:rPr>
        <w:t xml:space="preserve"> – </w:t>
      </w:r>
      <w:r w:rsidRPr="00816DB7">
        <w:rPr>
          <w:rFonts w:ascii="Times New Roman" w:eastAsia="Times New Roman" w:hAnsi="Times New Roman" w:cs="Times New Roman"/>
          <w:color w:val="000000"/>
          <w:sz w:val="24"/>
          <w:szCs w:val="24"/>
          <w:lang w:eastAsia="tr-TR"/>
        </w:rPr>
        <w:t>(1) İkinci el motorlu kara taşıtı ticaretine ilişkin iş yeri açma ve çalışma ruhsatı verilen, güncellenen veya iptal edilen işletmeye ait aşağıdaki bilgi ve belgeler, işlemin yapıldığı tarihten itibaren on gün içinde yetkili idare tarafından işletmenin bulunduğu yerdeki il müdürlüğüne gönderilir veya Bilgi Sistemine aktarılır:</w:t>
      </w:r>
    </w:p>
    <w:p w14:paraId="21D7F830" w14:textId="77777777" w:rsidR="00791812" w:rsidRPr="00816DB7" w:rsidRDefault="00791812" w:rsidP="00791812">
      <w:pPr>
        <w:spacing w:after="0" w:line="240" w:lineRule="auto"/>
        <w:ind w:firstLine="567"/>
        <w:jc w:val="both"/>
        <w:rPr>
          <w:rFonts w:ascii="Times New Roman" w:eastAsia="Times New Roman" w:hAnsi="Times New Roman" w:cs="Times New Roman"/>
          <w:color w:val="000000"/>
          <w:sz w:val="24"/>
          <w:szCs w:val="24"/>
          <w:lang w:eastAsia="tr-TR"/>
        </w:rPr>
      </w:pPr>
      <w:r w:rsidRPr="00816DB7">
        <w:rPr>
          <w:rFonts w:ascii="Times New Roman" w:eastAsia="Times New Roman" w:hAnsi="Times New Roman" w:cs="Times New Roman"/>
          <w:color w:val="000000"/>
          <w:sz w:val="24"/>
          <w:szCs w:val="24"/>
          <w:lang w:eastAsia="tr-TR"/>
        </w:rPr>
        <w:t>a) Verilen, güncellenen veya iptal edilen ruhsatın bir nüshası.</w:t>
      </w:r>
    </w:p>
    <w:p w14:paraId="75590035" w14:textId="77777777" w:rsidR="00791812" w:rsidRPr="00816DB7" w:rsidRDefault="00791812" w:rsidP="00791812">
      <w:pPr>
        <w:spacing w:after="0" w:line="240" w:lineRule="auto"/>
        <w:ind w:firstLine="567"/>
        <w:jc w:val="both"/>
        <w:rPr>
          <w:rFonts w:ascii="Times New Roman" w:eastAsia="Times New Roman" w:hAnsi="Times New Roman" w:cs="Times New Roman"/>
          <w:color w:val="000000"/>
          <w:sz w:val="24"/>
          <w:szCs w:val="24"/>
          <w:lang w:eastAsia="tr-TR"/>
        </w:rPr>
      </w:pPr>
      <w:r w:rsidRPr="00816DB7">
        <w:rPr>
          <w:rFonts w:ascii="Times New Roman" w:eastAsia="Times New Roman" w:hAnsi="Times New Roman" w:cs="Times New Roman"/>
          <w:color w:val="000000"/>
          <w:sz w:val="24"/>
          <w:szCs w:val="24"/>
          <w:lang w:eastAsia="tr-TR"/>
        </w:rPr>
        <w:t>b) Ruhsatın verildiği, güncellendiği veya iptal edildiği tarih.</w:t>
      </w:r>
    </w:p>
    <w:p w14:paraId="7269E8FD" w14:textId="77777777" w:rsidR="00791812" w:rsidRPr="00816DB7" w:rsidRDefault="00791812" w:rsidP="00791812">
      <w:pPr>
        <w:spacing w:after="0" w:line="240" w:lineRule="auto"/>
        <w:ind w:firstLine="567"/>
        <w:jc w:val="both"/>
        <w:rPr>
          <w:rFonts w:ascii="Times New Roman" w:eastAsia="Times New Roman" w:hAnsi="Times New Roman" w:cs="Times New Roman"/>
          <w:color w:val="000000"/>
          <w:sz w:val="24"/>
          <w:szCs w:val="24"/>
          <w:lang w:eastAsia="tr-TR"/>
        </w:rPr>
      </w:pPr>
      <w:r w:rsidRPr="00816DB7">
        <w:rPr>
          <w:rFonts w:ascii="Times New Roman" w:eastAsia="Times New Roman" w:hAnsi="Times New Roman" w:cs="Times New Roman"/>
          <w:color w:val="000000"/>
          <w:sz w:val="24"/>
          <w:szCs w:val="24"/>
          <w:lang w:eastAsia="tr-TR"/>
        </w:rPr>
        <w:t>c) İşletme sahibinin gerçek kişi olması durumunda T.C. kimlik numarası veya yabancı kimlik numarası, tüzel kişi olması durumunda ise vergi numarası.</w:t>
      </w:r>
    </w:p>
    <w:p w14:paraId="641C15F0" w14:textId="77777777" w:rsidR="00791812" w:rsidRPr="00791812" w:rsidRDefault="00791812" w:rsidP="00791812">
      <w:pPr>
        <w:spacing w:after="0" w:line="240" w:lineRule="auto"/>
        <w:ind w:firstLine="567"/>
        <w:jc w:val="both"/>
        <w:rPr>
          <w:rFonts w:ascii="Times New Roman" w:eastAsia="Times New Roman" w:hAnsi="Times New Roman" w:cs="Times New Roman"/>
          <w:color w:val="000000"/>
          <w:sz w:val="24"/>
          <w:szCs w:val="24"/>
          <w:lang w:eastAsia="tr-TR"/>
        </w:rPr>
      </w:pPr>
      <w:r w:rsidRPr="00816DB7">
        <w:rPr>
          <w:rFonts w:ascii="Times New Roman" w:eastAsia="Times New Roman" w:hAnsi="Times New Roman" w:cs="Times New Roman"/>
          <w:color w:val="000000"/>
          <w:sz w:val="24"/>
          <w:szCs w:val="24"/>
          <w:lang w:eastAsia="tr-TR"/>
        </w:rPr>
        <w:t xml:space="preserve">(2) Toplu iş yeri projelerinin </w:t>
      </w:r>
      <w:r w:rsidR="004F727F" w:rsidRPr="00816DB7">
        <w:rPr>
          <w:rFonts w:ascii="Times New Roman" w:eastAsia="Times New Roman" w:hAnsi="Times New Roman" w:cs="Times New Roman"/>
          <w:color w:val="000000"/>
          <w:sz w:val="24"/>
          <w:szCs w:val="24"/>
          <w:lang w:eastAsia="tr-TR"/>
        </w:rPr>
        <w:t>31 inci</w:t>
      </w:r>
      <w:r w:rsidRPr="00816DB7">
        <w:rPr>
          <w:rFonts w:ascii="Times New Roman" w:eastAsia="Times New Roman" w:hAnsi="Times New Roman" w:cs="Times New Roman"/>
          <w:color w:val="000000"/>
          <w:sz w:val="24"/>
          <w:szCs w:val="24"/>
          <w:lang w:eastAsia="tr-TR"/>
        </w:rPr>
        <w:t xml:space="preserve"> maddede belirtilen fiziksel şartları haiz olup olmadığı yapı ruhsatı verilmeden önce yetkili idarece kontrol edilir ve bu şartları taşımayan iş yerlerine ruhsat verilmez.</w:t>
      </w:r>
    </w:p>
    <w:p w14:paraId="248284E9" w14:textId="77777777" w:rsidR="0017039C" w:rsidRPr="003335DC" w:rsidRDefault="0017039C" w:rsidP="0017039C">
      <w:pPr>
        <w:spacing w:after="0" w:line="240" w:lineRule="auto"/>
        <w:ind w:firstLine="542"/>
        <w:jc w:val="both"/>
        <w:rPr>
          <w:rFonts w:ascii="Times New Roman" w:hAnsi="Times New Roman" w:cs="Times New Roman"/>
          <w:b/>
          <w:bCs/>
          <w:sz w:val="24"/>
          <w:szCs w:val="24"/>
        </w:rPr>
      </w:pPr>
      <w:r w:rsidRPr="003335DC">
        <w:rPr>
          <w:rFonts w:ascii="Times New Roman" w:hAnsi="Times New Roman" w:cs="Times New Roman"/>
          <w:b/>
          <w:bCs/>
          <w:sz w:val="24"/>
          <w:szCs w:val="24"/>
        </w:rPr>
        <w:t xml:space="preserve">Müşterek </w:t>
      </w:r>
      <w:r w:rsidRPr="00816DB7">
        <w:rPr>
          <w:rFonts w:ascii="Times New Roman" w:hAnsi="Times New Roman" w:cs="Times New Roman"/>
          <w:b/>
          <w:bCs/>
          <w:sz w:val="24"/>
          <w:szCs w:val="24"/>
        </w:rPr>
        <w:t>ilke ve kurallar</w:t>
      </w:r>
      <w:r w:rsidRPr="003335DC">
        <w:rPr>
          <w:rFonts w:ascii="Times New Roman" w:hAnsi="Times New Roman" w:cs="Times New Roman"/>
          <w:b/>
          <w:bCs/>
          <w:sz w:val="24"/>
          <w:szCs w:val="24"/>
        </w:rPr>
        <w:t xml:space="preserve"> </w:t>
      </w:r>
    </w:p>
    <w:p w14:paraId="3E31A7A0" w14:textId="77777777" w:rsidR="0017039C" w:rsidRPr="003335DC" w:rsidRDefault="0017039C" w:rsidP="0017039C">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
          <w:bCs/>
          <w:sz w:val="24"/>
          <w:szCs w:val="24"/>
        </w:rPr>
        <w:t xml:space="preserve">MADDE </w:t>
      </w:r>
      <w:r>
        <w:rPr>
          <w:rFonts w:ascii="Times New Roman" w:hAnsi="Times New Roman" w:cs="Times New Roman"/>
          <w:b/>
          <w:bCs/>
          <w:sz w:val="24"/>
          <w:szCs w:val="24"/>
        </w:rPr>
        <w:t>29</w:t>
      </w:r>
      <w:r w:rsidRPr="003335DC">
        <w:rPr>
          <w:rFonts w:ascii="Times New Roman" w:hAnsi="Times New Roman" w:cs="Times New Roman"/>
          <w:b/>
          <w:bCs/>
          <w:sz w:val="24"/>
          <w:szCs w:val="24"/>
        </w:rPr>
        <w:t xml:space="preserve"> – </w:t>
      </w:r>
      <w:r w:rsidRPr="003335DC">
        <w:rPr>
          <w:rFonts w:ascii="Times New Roman" w:hAnsi="Times New Roman" w:cs="Times New Roman"/>
          <w:bCs/>
          <w:sz w:val="24"/>
          <w:szCs w:val="24"/>
        </w:rPr>
        <w:t>(1) Motorlu kara taşıtı üreticileri, distribütörler, yetkili satıcılar, işletmeler, ilan ve ihale platformları ile elektronik ortamda ikinci el motorlu kara taşıtı ön değerlemesi yapan işletmeler aşağıdaki hususlara uymakla yükümlüdür:</w:t>
      </w:r>
    </w:p>
    <w:p w14:paraId="11F87BD2" w14:textId="77777777" w:rsidR="0017039C" w:rsidRPr="003335DC" w:rsidRDefault="0017039C" w:rsidP="0017039C">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Cs/>
          <w:sz w:val="24"/>
          <w:szCs w:val="24"/>
        </w:rPr>
        <w:t>a) Aldatıcı veya dürüstlük kuralına aykırı davranışlar ile haksız ve hukuka aykırı ticari uygulamalarda bulunmamak, hizmet verdiği kişilerin alım satım tercihlerini etkileyecek nitelikteki bilgileri gizlememek ve bu kişileri yasa dışı veya etik olmayan uygulamalara teşvik etmemek.</w:t>
      </w:r>
    </w:p>
    <w:p w14:paraId="04B2E0D7" w14:textId="77777777" w:rsidR="0017039C" w:rsidRDefault="0017039C" w:rsidP="0017039C">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Cs/>
          <w:sz w:val="24"/>
          <w:szCs w:val="24"/>
        </w:rPr>
        <w:t>b) Motorlu kara taşıtı ticaretinin geliştirilmesi, piyasa aksaklıklarının giderilmesi veya ortaya çıkmasının önlenmesi ve tüketicinin korunması gibi amaçlarla Bakanlıkça alınan tedbirlere ve verilen talimatlara uymak, Bakanlıkça talep edilen bilgi ve belgeleri talebe uygun şekilde Bakanlığa sunmak.</w:t>
      </w:r>
    </w:p>
    <w:p w14:paraId="5D683866" w14:textId="77777777" w:rsidR="001B1AAF" w:rsidRPr="001B1AAF" w:rsidRDefault="001B1AAF" w:rsidP="001B1AAF">
      <w:pPr>
        <w:spacing w:after="0" w:line="240" w:lineRule="auto"/>
        <w:ind w:firstLine="567"/>
        <w:jc w:val="both"/>
        <w:rPr>
          <w:rFonts w:ascii="Times New Roman" w:eastAsia="Times New Roman" w:hAnsi="Times New Roman" w:cs="Times New Roman"/>
          <w:color w:val="000000"/>
          <w:sz w:val="24"/>
          <w:szCs w:val="24"/>
          <w:lang w:eastAsia="tr-TR"/>
        </w:rPr>
      </w:pPr>
      <w:r w:rsidRPr="001B1AAF">
        <w:rPr>
          <w:rFonts w:ascii="Times New Roman" w:eastAsia="Times New Roman" w:hAnsi="Times New Roman" w:cs="Times New Roman"/>
          <w:b/>
          <w:bCs/>
          <w:color w:val="000000"/>
          <w:sz w:val="24"/>
          <w:szCs w:val="24"/>
          <w:lang w:eastAsia="tr-TR"/>
        </w:rPr>
        <w:t>Toplu iş yeri</w:t>
      </w:r>
    </w:p>
    <w:p w14:paraId="024885EA" w14:textId="77777777" w:rsidR="001B1AAF" w:rsidRPr="001B1AAF" w:rsidRDefault="001B1AAF" w:rsidP="001B1AAF">
      <w:pPr>
        <w:spacing w:after="0" w:line="240" w:lineRule="auto"/>
        <w:ind w:firstLine="567"/>
        <w:jc w:val="both"/>
        <w:rPr>
          <w:rFonts w:ascii="Times New Roman" w:eastAsia="Times New Roman" w:hAnsi="Times New Roman" w:cs="Times New Roman"/>
          <w:color w:val="000000"/>
          <w:sz w:val="24"/>
          <w:szCs w:val="24"/>
          <w:lang w:eastAsia="tr-TR"/>
        </w:rPr>
      </w:pPr>
      <w:r w:rsidRPr="001B1AAF">
        <w:rPr>
          <w:rFonts w:ascii="Times New Roman" w:eastAsia="Times New Roman" w:hAnsi="Times New Roman" w:cs="Times New Roman"/>
          <w:b/>
          <w:bCs/>
          <w:color w:val="000000"/>
          <w:sz w:val="24"/>
          <w:szCs w:val="24"/>
          <w:lang w:eastAsia="tr-TR"/>
        </w:rPr>
        <w:t xml:space="preserve">MADDE </w:t>
      </w:r>
      <w:r>
        <w:rPr>
          <w:rFonts w:ascii="Times New Roman" w:eastAsia="Times New Roman" w:hAnsi="Times New Roman" w:cs="Times New Roman"/>
          <w:b/>
          <w:bCs/>
          <w:color w:val="000000"/>
          <w:sz w:val="24"/>
          <w:szCs w:val="24"/>
          <w:lang w:eastAsia="tr-TR"/>
        </w:rPr>
        <w:t>3</w:t>
      </w:r>
      <w:r w:rsidR="0017039C">
        <w:rPr>
          <w:rFonts w:ascii="Times New Roman" w:eastAsia="Times New Roman" w:hAnsi="Times New Roman" w:cs="Times New Roman"/>
          <w:b/>
          <w:bCs/>
          <w:color w:val="000000"/>
          <w:sz w:val="24"/>
          <w:szCs w:val="24"/>
          <w:lang w:eastAsia="tr-TR"/>
        </w:rPr>
        <w:t>0</w:t>
      </w:r>
      <w:r w:rsidRPr="001B1AAF">
        <w:rPr>
          <w:rFonts w:ascii="Times New Roman" w:eastAsia="Times New Roman" w:hAnsi="Times New Roman" w:cs="Times New Roman"/>
          <w:b/>
          <w:bCs/>
          <w:color w:val="000000"/>
          <w:sz w:val="24"/>
          <w:szCs w:val="24"/>
          <w:lang w:eastAsia="tr-TR"/>
        </w:rPr>
        <w:t xml:space="preserve"> – </w:t>
      </w:r>
      <w:r w:rsidRPr="001B1AAF">
        <w:rPr>
          <w:rFonts w:ascii="Times New Roman" w:eastAsia="Times New Roman" w:hAnsi="Times New Roman" w:cs="Times New Roman"/>
          <w:color w:val="000000"/>
          <w:sz w:val="24"/>
          <w:szCs w:val="24"/>
          <w:lang w:eastAsia="tr-TR"/>
        </w:rPr>
        <w:t xml:space="preserve">(1) Bir yapı veya alan bütünlüğünde; nüfusu yüz elli binden az olan yerleşim yerlerinde en az on beş, nüfusu yüz elli bin ve üzerinde olan yerleşim yerlerinde ise en az otuz işletmenin faaliyet göstereceği toplu iş yerleri oluşturulabilir. Toplu iş yerleri </w:t>
      </w:r>
      <w:r w:rsidRPr="001B1AAF">
        <w:rPr>
          <w:rFonts w:ascii="Times New Roman" w:eastAsia="Times New Roman" w:hAnsi="Times New Roman" w:cs="Times New Roman"/>
          <w:color w:val="000000"/>
          <w:sz w:val="24"/>
          <w:szCs w:val="24"/>
          <w:lang w:eastAsia="tr-TR"/>
        </w:rPr>
        <w:lastRenderedPageBreak/>
        <w:t>oluşturulurken, bu iş yerlerinin çevreye ve trafiğe getireceği yükler ile ikamet amacıyla kullanılan yerlere uzaklığı ve ulaşım imkânları dikkate alınır.</w:t>
      </w:r>
    </w:p>
    <w:p w14:paraId="334601DA" w14:textId="77777777" w:rsidR="001B1AAF" w:rsidRPr="001B1AAF" w:rsidRDefault="001B1AAF" w:rsidP="001B1AAF">
      <w:pPr>
        <w:spacing w:after="0" w:line="240" w:lineRule="auto"/>
        <w:ind w:firstLine="567"/>
        <w:jc w:val="both"/>
        <w:rPr>
          <w:rFonts w:ascii="Times New Roman" w:eastAsia="Times New Roman" w:hAnsi="Times New Roman" w:cs="Times New Roman"/>
          <w:color w:val="000000"/>
          <w:sz w:val="24"/>
          <w:szCs w:val="24"/>
          <w:lang w:eastAsia="tr-TR"/>
        </w:rPr>
      </w:pPr>
      <w:r w:rsidRPr="001B1AAF">
        <w:rPr>
          <w:rFonts w:ascii="Times New Roman" w:eastAsia="Times New Roman" w:hAnsi="Times New Roman" w:cs="Times New Roman"/>
          <w:color w:val="000000"/>
          <w:sz w:val="24"/>
          <w:szCs w:val="24"/>
          <w:lang w:eastAsia="tr-TR"/>
        </w:rPr>
        <w:t>(2) Toplu iş yerleri aşağıdaki nitelikleri haiz olmalıdır:</w:t>
      </w:r>
    </w:p>
    <w:p w14:paraId="1FC1E99B" w14:textId="77777777" w:rsidR="001B1AAF" w:rsidRPr="001B1AAF" w:rsidRDefault="001B1AAF" w:rsidP="001B1AAF">
      <w:pPr>
        <w:spacing w:after="0" w:line="240" w:lineRule="auto"/>
        <w:ind w:firstLine="567"/>
        <w:jc w:val="both"/>
        <w:rPr>
          <w:rFonts w:ascii="Times New Roman" w:eastAsia="Times New Roman" w:hAnsi="Times New Roman" w:cs="Times New Roman"/>
          <w:color w:val="000000"/>
          <w:sz w:val="24"/>
          <w:szCs w:val="24"/>
          <w:lang w:eastAsia="tr-TR"/>
        </w:rPr>
      </w:pPr>
      <w:r w:rsidRPr="001B1AAF">
        <w:rPr>
          <w:rFonts w:ascii="Times New Roman" w:eastAsia="Times New Roman" w:hAnsi="Times New Roman" w:cs="Times New Roman"/>
          <w:color w:val="000000"/>
          <w:sz w:val="24"/>
          <w:szCs w:val="24"/>
          <w:lang w:eastAsia="tr-TR"/>
        </w:rPr>
        <w:t>a) Yönetim odası, kadın ve erkekler için ayrı ayrı ibadet yeri, çalışanlar ve ziyaretçiler için beslenme ve dinlenme alanı ile yeterli sayıda tuvalet bulunması.</w:t>
      </w:r>
    </w:p>
    <w:p w14:paraId="6D2BAEE1" w14:textId="77777777" w:rsidR="001B1AAF" w:rsidRPr="001B1AAF" w:rsidRDefault="001B1AAF" w:rsidP="001B1AAF">
      <w:pPr>
        <w:spacing w:after="0" w:line="240" w:lineRule="auto"/>
        <w:ind w:firstLine="567"/>
        <w:jc w:val="both"/>
        <w:rPr>
          <w:rFonts w:ascii="Times New Roman" w:eastAsia="Times New Roman" w:hAnsi="Times New Roman" w:cs="Times New Roman"/>
          <w:color w:val="000000"/>
          <w:sz w:val="24"/>
          <w:szCs w:val="24"/>
          <w:lang w:eastAsia="tr-TR"/>
        </w:rPr>
      </w:pPr>
      <w:r w:rsidRPr="001B1AAF">
        <w:rPr>
          <w:rFonts w:ascii="Times New Roman" w:eastAsia="Times New Roman" w:hAnsi="Times New Roman" w:cs="Times New Roman"/>
          <w:color w:val="000000"/>
          <w:sz w:val="24"/>
          <w:szCs w:val="24"/>
          <w:lang w:eastAsia="tr-TR"/>
        </w:rPr>
        <w:t>b) Ortak kullanım alanlarının engelliler de dikkate alınarak tasarlanmış olması.</w:t>
      </w:r>
    </w:p>
    <w:p w14:paraId="3FE0EA32" w14:textId="77777777" w:rsidR="001B1AAF" w:rsidRPr="001B1AAF" w:rsidRDefault="001B1AAF" w:rsidP="001B1AAF">
      <w:pPr>
        <w:spacing w:after="0" w:line="240" w:lineRule="auto"/>
        <w:ind w:firstLine="567"/>
        <w:jc w:val="both"/>
        <w:rPr>
          <w:rFonts w:ascii="Times New Roman" w:eastAsia="Times New Roman" w:hAnsi="Times New Roman" w:cs="Times New Roman"/>
          <w:color w:val="000000"/>
          <w:sz w:val="24"/>
          <w:szCs w:val="24"/>
          <w:lang w:eastAsia="tr-TR"/>
        </w:rPr>
      </w:pPr>
      <w:r w:rsidRPr="001B1AAF">
        <w:rPr>
          <w:rFonts w:ascii="Times New Roman" w:eastAsia="Times New Roman" w:hAnsi="Times New Roman" w:cs="Times New Roman"/>
          <w:color w:val="000000"/>
          <w:sz w:val="24"/>
          <w:szCs w:val="24"/>
          <w:lang w:eastAsia="tr-TR"/>
        </w:rPr>
        <w:t>c) En az yüz işletmenin bulunduğu toplu iş yerlerinde sağlık odası ve en az bir sağlık personeli bulunması.</w:t>
      </w:r>
    </w:p>
    <w:p w14:paraId="32854EC4" w14:textId="77777777" w:rsidR="001B1AAF" w:rsidRPr="001B1AAF" w:rsidRDefault="001B1AAF" w:rsidP="001B1AAF">
      <w:pPr>
        <w:spacing w:after="0" w:line="240" w:lineRule="auto"/>
        <w:ind w:firstLine="567"/>
        <w:jc w:val="both"/>
        <w:rPr>
          <w:rFonts w:ascii="Times New Roman" w:eastAsia="Times New Roman" w:hAnsi="Times New Roman" w:cs="Times New Roman"/>
          <w:color w:val="000000"/>
          <w:sz w:val="24"/>
          <w:szCs w:val="24"/>
          <w:lang w:eastAsia="tr-TR"/>
        </w:rPr>
      </w:pPr>
      <w:r w:rsidRPr="001B1AAF">
        <w:rPr>
          <w:rFonts w:ascii="Times New Roman" w:eastAsia="Times New Roman" w:hAnsi="Times New Roman" w:cs="Times New Roman"/>
          <w:color w:val="000000"/>
          <w:sz w:val="24"/>
          <w:szCs w:val="24"/>
          <w:lang w:eastAsia="tr-TR"/>
        </w:rPr>
        <w:t>ç) Brüt inşaat alanının en az dörtte biri oranında otoparka sahip olması.</w:t>
      </w:r>
    </w:p>
    <w:p w14:paraId="3F2B7D6F" w14:textId="77777777" w:rsidR="001B1AAF" w:rsidRPr="001B1AAF" w:rsidRDefault="001B1AAF" w:rsidP="001B1AAF">
      <w:pPr>
        <w:spacing w:after="0" w:line="240" w:lineRule="auto"/>
        <w:ind w:firstLine="567"/>
        <w:jc w:val="both"/>
        <w:rPr>
          <w:rFonts w:ascii="Times New Roman" w:eastAsia="Times New Roman" w:hAnsi="Times New Roman" w:cs="Times New Roman"/>
          <w:color w:val="000000"/>
          <w:sz w:val="24"/>
          <w:szCs w:val="24"/>
          <w:lang w:eastAsia="tr-TR"/>
        </w:rPr>
      </w:pPr>
      <w:r w:rsidRPr="001B1AAF">
        <w:rPr>
          <w:rFonts w:ascii="Times New Roman" w:eastAsia="Times New Roman" w:hAnsi="Times New Roman" w:cs="Times New Roman"/>
          <w:color w:val="000000"/>
          <w:sz w:val="24"/>
          <w:szCs w:val="24"/>
          <w:lang w:eastAsia="tr-TR"/>
        </w:rPr>
        <w:t>(3) Toplu iş yerlerinde, taşıt alım ve satımı ile devir işlemlerinin hızlı ve etkin şekilde yapılabilmesi amacıyla noterlik ve banka gibi birimlere yer verilebilir.</w:t>
      </w:r>
    </w:p>
    <w:p w14:paraId="0277E910" w14:textId="77777777" w:rsidR="001B1AAF" w:rsidRPr="001B1AAF" w:rsidRDefault="001B1AAF" w:rsidP="001B1AAF">
      <w:pPr>
        <w:spacing w:after="0" w:line="240" w:lineRule="auto"/>
        <w:ind w:firstLine="567"/>
        <w:jc w:val="both"/>
        <w:rPr>
          <w:rFonts w:ascii="Times New Roman" w:eastAsia="Times New Roman" w:hAnsi="Times New Roman" w:cs="Times New Roman"/>
          <w:color w:val="000000"/>
          <w:sz w:val="24"/>
          <w:szCs w:val="24"/>
          <w:lang w:eastAsia="tr-TR"/>
        </w:rPr>
      </w:pPr>
      <w:r w:rsidRPr="001B1AAF">
        <w:rPr>
          <w:rFonts w:ascii="Times New Roman" w:eastAsia="Times New Roman" w:hAnsi="Times New Roman" w:cs="Times New Roman"/>
          <w:b/>
          <w:bCs/>
          <w:color w:val="000000"/>
          <w:sz w:val="24"/>
          <w:szCs w:val="24"/>
          <w:lang w:eastAsia="tr-TR"/>
        </w:rPr>
        <w:t xml:space="preserve">Taşıt pazarı </w:t>
      </w:r>
    </w:p>
    <w:p w14:paraId="4D34C734" w14:textId="77777777" w:rsidR="001B1AAF" w:rsidRPr="001B1AAF" w:rsidRDefault="001B1AAF" w:rsidP="001B1AAF">
      <w:pPr>
        <w:spacing w:after="0" w:line="240" w:lineRule="auto"/>
        <w:ind w:firstLine="567"/>
        <w:jc w:val="both"/>
        <w:rPr>
          <w:rFonts w:ascii="Times New Roman" w:eastAsia="Times New Roman" w:hAnsi="Times New Roman" w:cs="Times New Roman"/>
          <w:color w:val="000000"/>
          <w:sz w:val="24"/>
          <w:szCs w:val="24"/>
          <w:lang w:eastAsia="tr-TR"/>
        </w:rPr>
      </w:pPr>
      <w:r w:rsidRPr="001B1AAF">
        <w:rPr>
          <w:rFonts w:ascii="Times New Roman" w:eastAsia="Times New Roman" w:hAnsi="Times New Roman" w:cs="Times New Roman"/>
          <w:b/>
          <w:bCs/>
          <w:color w:val="000000"/>
          <w:sz w:val="24"/>
          <w:szCs w:val="24"/>
          <w:lang w:eastAsia="tr-TR"/>
        </w:rPr>
        <w:t xml:space="preserve">MADDE </w:t>
      </w:r>
      <w:r>
        <w:rPr>
          <w:rFonts w:ascii="Times New Roman" w:eastAsia="Times New Roman" w:hAnsi="Times New Roman" w:cs="Times New Roman"/>
          <w:b/>
          <w:bCs/>
          <w:color w:val="000000"/>
          <w:sz w:val="24"/>
          <w:szCs w:val="24"/>
          <w:lang w:eastAsia="tr-TR"/>
        </w:rPr>
        <w:t>3</w:t>
      </w:r>
      <w:r w:rsidR="0017039C">
        <w:rPr>
          <w:rFonts w:ascii="Times New Roman" w:eastAsia="Times New Roman" w:hAnsi="Times New Roman" w:cs="Times New Roman"/>
          <w:b/>
          <w:bCs/>
          <w:color w:val="000000"/>
          <w:sz w:val="24"/>
          <w:szCs w:val="24"/>
          <w:lang w:eastAsia="tr-TR"/>
        </w:rPr>
        <w:t>1</w:t>
      </w:r>
      <w:r w:rsidRPr="001B1AAF">
        <w:rPr>
          <w:rFonts w:ascii="Times New Roman" w:eastAsia="Times New Roman" w:hAnsi="Times New Roman" w:cs="Times New Roman"/>
          <w:b/>
          <w:bCs/>
          <w:color w:val="000000"/>
          <w:sz w:val="24"/>
          <w:szCs w:val="24"/>
          <w:lang w:eastAsia="tr-TR"/>
        </w:rPr>
        <w:t xml:space="preserve"> –</w:t>
      </w:r>
      <w:r w:rsidRPr="001B1AAF">
        <w:rPr>
          <w:rFonts w:ascii="Times New Roman" w:eastAsia="Times New Roman" w:hAnsi="Times New Roman" w:cs="Times New Roman"/>
          <w:color w:val="000000"/>
          <w:sz w:val="24"/>
          <w:szCs w:val="24"/>
          <w:lang w:eastAsia="tr-TR"/>
        </w:rPr>
        <w:t> (1) İkinci el motorlu kara taşıtı pazarları yetkili idare veya bu faaliyet konusunda iş yeri açma ve çalışma ruhsatı düzenlenen işletmeler tarafından kurulur ve işletilir.</w:t>
      </w:r>
    </w:p>
    <w:p w14:paraId="7CCAFF2A" w14:textId="77777777" w:rsidR="001B1AAF" w:rsidRPr="001B1AAF" w:rsidRDefault="001B1AAF" w:rsidP="001B1AAF">
      <w:pPr>
        <w:spacing w:after="0" w:line="240" w:lineRule="auto"/>
        <w:ind w:firstLine="567"/>
        <w:jc w:val="both"/>
        <w:rPr>
          <w:rFonts w:ascii="Times New Roman" w:eastAsia="Times New Roman" w:hAnsi="Times New Roman" w:cs="Times New Roman"/>
          <w:color w:val="000000"/>
          <w:sz w:val="24"/>
          <w:szCs w:val="24"/>
          <w:lang w:eastAsia="tr-TR"/>
        </w:rPr>
      </w:pPr>
      <w:r w:rsidRPr="001B1AAF">
        <w:rPr>
          <w:rFonts w:ascii="Times New Roman" w:eastAsia="Times New Roman" w:hAnsi="Times New Roman" w:cs="Times New Roman"/>
          <w:color w:val="000000"/>
          <w:sz w:val="24"/>
          <w:szCs w:val="24"/>
          <w:lang w:eastAsia="tr-TR"/>
        </w:rPr>
        <w:t>(2) İkinci el motorlu kara taşıtı pazarları aşağıdaki nitelikleri haiz olmalıdır:</w:t>
      </w:r>
    </w:p>
    <w:p w14:paraId="12ABE6F8" w14:textId="77777777" w:rsidR="001B1AAF" w:rsidRPr="001B1AAF" w:rsidRDefault="001B1AAF" w:rsidP="001B1AAF">
      <w:pPr>
        <w:spacing w:after="0" w:line="240" w:lineRule="auto"/>
        <w:ind w:firstLine="567"/>
        <w:jc w:val="both"/>
        <w:rPr>
          <w:rFonts w:ascii="Times New Roman" w:eastAsia="Times New Roman" w:hAnsi="Times New Roman" w:cs="Times New Roman"/>
          <w:color w:val="000000"/>
          <w:sz w:val="24"/>
          <w:szCs w:val="24"/>
          <w:lang w:eastAsia="tr-TR"/>
        </w:rPr>
      </w:pPr>
      <w:r w:rsidRPr="001B1AAF">
        <w:rPr>
          <w:rFonts w:ascii="Times New Roman" w:eastAsia="Times New Roman" w:hAnsi="Times New Roman" w:cs="Times New Roman"/>
          <w:color w:val="000000"/>
          <w:sz w:val="24"/>
          <w:szCs w:val="24"/>
          <w:lang w:eastAsia="tr-TR"/>
        </w:rPr>
        <w:t>a) Çevreye ve trafiğe yük getirmeyen, ikamet amacıyla kullanılan yerlere uzaklığı yeterli olan ve uygun ulaşım imkânı bulunan alanlarda kurulması.</w:t>
      </w:r>
    </w:p>
    <w:p w14:paraId="67C8838B" w14:textId="77777777" w:rsidR="001B1AAF" w:rsidRPr="001B1AAF" w:rsidRDefault="001B1AAF" w:rsidP="001B1AAF">
      <w:pPr>
        <w:spacing w:after="0" w:line="240" w:lineRule="auto"/>
        <w:ind w:firstLine="567"/>
        <w:jc w:val="both"/>
        <w:rPr>
          <w:rFonts w:ascii="Times New Roman" w:eastAsia="Times New Roman" w:hAnsi="Times New Roman" w:cs="Times New Roman"/>
          <w:color w:val="000000"/>
          <w:sz w:val="24"/>
          <w:szCs w:val="24"/>
          <w:lang w:eastAsia="tr-TR"/>
        </w:rPr>
      </w:pPr>
      <w:r w:rsidRPr="001B1AAF">
        <w:rPr>
          <w:rFonts w:ascii="Times New Roman" w:eastAsia="Times New Roman" w:hAnsi="Times New Roman" w:cs="Times New Roman"/>
          <w:color w:val="000000"/>
          <w:sz w:val="24"/>
          <w:szCs w:val="24"/>
          <w:lang w:eastAsia="tr-TR"/>
        </w:rPr>
        <w:t>b) Nüfusu on binden az olan yerleşim yerlerinde en az beş bin metrekare, on binden fazla olan yerleşim yerlerinde en az on bin metrekare büyüklüğünde olması.</w:t>
      </w:r>
    </w:p>
    <w:p w14:paraId="126B6854" w14:textId="77777777" w:rsidR="001B1AAF" w:rsidRPr="001B1AAF" w:rsidRDefault="001B1AAF" w:rsidP="001B1AAF">
      <w:pPr>
        <w:spacing w:after="0" w:line="240" w:lineRule="auto"/>
        <w:ind w:firstLine="567"/>
        <w:jc w:val="both"/>
        <w:rPr>
          <w:rFonts w:ascii="Times New Roman" w:eastAsia="Times New Roman" w:hAnsi="Times New Roman" w:cs="Times New Roman"/>
          <w:color w:val="000000"/>
          <w:sz w:val="24"/>
          <w:szCs w:val="24"/>
          <w:lang w:eastAsia="tr-TR"/>
        </w:rPr>
      </w:pPr>
      <w:r w:rsidRPr="001B1AAF">
        <w:rPr>
          <w:rFonts w:ascii="Times New Roman" w:eastAsia="Times New Roman" w:hAnsi="Times New Roman" w:cs="Times New Roman"/>
          <w:color w:val="000000"/>
          <w:sz w:val="24"/>
          <w:szCs w:val="24"/>
          <w:lang w:eastAsia="tr-TR"/>
        </w:rPr>
        <w:t>c) İkinci el motorlu kara taşıtı satışı için ayrılan alanların zemininin beton, asfalt veya diğer uygun malzemelerden oluşturulması ve olumsuz hava şartlarından korunmaya uygun tedbirlerin alınmış olması.</w:t>
      </w:r>
    </w:p>
    <w:p w14:paraId="3D8E2985" w14:textId="77777777" w:rsidR="001B1AAF" w:rsidRPr="001B1AAF" w:rsidRDefault="001B1AAF" w:rsidP="001B1AAF">
      <w:pPr>
        <w:spacing w:after="0" w:line="240" w:lineRule="auto"/>
        <w:ind w:firstLine="567"/>
        <w:jc w:val="both"/>
        <w:rPr>
          <w:rFonts w:ascii="Times New Roman" w:eastAsia="Times New Roman" w:hAnsi="Times New Roman" w:cs="Times New Roman"/>
          <w:color w:val="000000"/>
          <w:sz w:val="24"/>
          <w:szCs w:val="24"/>
          <w:lang w:eastAsia="tr-TR"/>
        </w:rPr>
      </w:pPr>
      <w:r w:rsidRPr="001B1AAF">
        <w:rPr>
          <w:rFonts w:ascii="Times New Roman" w:eastAsia="Times New Roman" w:hAnsi="Times New Roman" w:cs="Times New Roman"/>
          <w:color w:val="000000"/>
          <w:sz w:val="24"/>
          <w:szCs w:val="24"/>
          <w:lang w:eastAsia="tr-TR"/>
        </w:rPr>
        <w:t>ç) İhtiyacı karşılayacak şekilde hoparlör sistemi, çöp kutusu, aydınlatma sistemi, yangın söndürme araç ve gereci, güvenlik kamerası, zabıta bürosu, kadın ve erkekler için ayrı ayrı ibadet yeri, taşıt yıkama yeri, tuvalet ve dinlenme alanı bulunması.</w:t>
      </w:r>
    </w:p>
    <w:p w14:paraId="11DBA657" w14:textId="77777777" w:rsidR="001B1AAF" w:rsidRPr="001B1AAF" w:rsidRDefault="001B1AAF" w:rsidP="001B1AAF">
      <w:pPr>
        <w:spacing w:after="0" w:line="240" w:lineRule="auto"/>
        <w:ind w:firstLine="567"/>
        <w:jc w:val="both"/>
        <w:rPr>
          <w:rFonts w:ascii="Times New Roman" w:eastAsia="Times New Roman" w:hAnsi="Times New Roman" w:cs="Times New Roman"/>
          <w:color w:val="000000"/>
          <w:sz w:val="24"/>
          <w:szCs w:val="24"/>
          <w:lang w:eastAsia="tr-TR"/>
        </w:rPr>
      </w:pPr>
      <w:r w:rsidRPr="001B1AAF">
        <w:rPr>
          <w:rFonts w:ascii="Times New Roman" w:eastAsia="Times New Roman" w:hAnsi="Times New Roman" w:cs="Times New Roman"/>
          <w:color w:val="000000"/>
          <w:sz w:val="24"/>
          <w:szCs w:val="24"/>
          <w:lang w:eastAsia="tr-TR"/>
        </w:rPr>
        <w:t>d) Ortak kullanım alanlarının engelliler de dikkate alınarak tasarlanmış olması.</w:t>
      </w:r>
    </w:p>
    <w:p w14:paraId="328914F9" w14:textId="77777777" w:rsidR="001B1AAF" w:rsidRPr="001B1AAF" w:rsidRDefault="001B1AAF" w:rsidP="001B1AAF">
      <w:pPr>
        <w:spacing w:after="0" w:line="240" w:lineRule="auto"/>
        <w:ind w:firstLine="567"/>
        <w:jc w:val="both"/>
        <w:rPr>
          <w:rFonts w:ascii="Times New Roman" w:eastAsia="Times New Roman" w:hAnsi="Times New Roman" w:cs="Times New Roman"/>
          <w:color w:val="000000"/>
          <w:sz w:val="24"/>
          <w:szCs w:val="24"/>
          <w:lang w:eastAsia="tr-TR"/>
        </w:rPr>
      </w:pPr>
      <w:r w:rsidRPr="001B1AAF">
        <w:rPr>
          <w:rFonts w:ascii="Times New Roman" w:eastAsia="Times New Roman" w:hAnsi="Times New Roman" w:cs="Times New Roman"/>
          <w:color w:val="000000"/>
          <w:sz w:val="24"/>
          <w:szCs w:val="24"/>
          <w:lang w:eastAsia="tr-TR"/>
        </w:rPr>
        <w:t>e) On bin metrekareden küçük olan ikinci el motorlu kara taşıtı pazarlarında en az üç bağımsız giriş ve çıkış kapısı, on bin metrekareden büyük olan ikinci el motorlu kara taşıtı pazarlarında ise en az beş bağımsız giriş ve çıkış kapısının bulunması, giriş ve çıkışların iç ve dış trafiği aksatmayacak şekilde düzenlenmesi ve yönlendirme levhalarıyla gösterilmesi.</w:t>
      </w:r>
    </w:p>
    <w:p w14:paraId="4FF6653B" w14:textId="77777777" w:rsidR="001B1AAF" w:rsidRDefault="001B1AAF" w:rsidP="001B1AAF">
      <w:pPr>
        <w:spacing w:after="0" w:line="240" w:lineRule="auto"/>
        <w:ind w:firstLine="567"/>
        <w:jc w:val="both"/>
        <w:rPr>
          <w:rFonts w:ascii="Times New Roman" w:eastAsia="Times New Roman" w:hAnsi="Times New Roman" w:cs="Times New Roman"/>
          <w:color w:val="000000"/>
          <w:sz w:val="24"/>
          <w:szCs w:val="24"/>
          <w:lang w:eastAsia="tr-TR"/>
        </w:rPr>
      </w:pPr>
      <w:r w:rsidRPr="001B1AAF">
        <w:rPr>
          <w:rFonts w:ascii="Times New Roman" w:eastAsia="Times New Roman" w:hAnsi="Times New Roman" w:cs="Times New Roman"/>
          <w:color w:val="000000"/>
          <w:sz w:val="24"/>
          <w:szCs w:val="24"/>
          <w:lang w:eastAsia="tr-TR"/>
        </w:rPr>
        <w:t>f) Ziyaretçilerin ihtiyacını karşılayacak şekilde ücretsiz otopark alanına sahip olması.</w:t>
      </w:r>
    </w:p>
    <w:p w14:paraId="3A965AEE" w14:textId="77777777" w:rsidR="0017039C" w:rsidRPr="003335DC" w:rsidRDefault="0017039C" w:rsidP="0017039C">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b/>
          <w:bCs/>
          <w:sz w:val="24"/>
          <w:szCs w:val="24"/>
        </w:rPr>
        <w:t>Denetim ve ceza hükümleri</w:t>
      </w:r>
    </w:p>
    <w:p w14:paraId="352B35C7" w14:textId="77777777" w:rsidR="0017039C" w:rsidRPr="003335DC" w:rsidRDefault="0017039C" w:rsidP="0017039C">
      <w:pPr>
        <w:spacing w:after="0" w:line="240" w:lineRule="auto"/>
        <w:ind w:firstLine="542"/>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b/>
          <w:bCs/>
          <w:sz w:val="24"/>
          <w:szCs w:val="24"/>
        </w:rPr>
        <w:t xml:space="preserve">MADDE </w:t>
      </w:r>
      <w:r>
        <w:rPr>
          <w:rFonts w:ascii="Times New Roman" w:eastAsia="Times New Roman" w:hAnsi="Times New Roman" w:cs="Times New Roman"/>
          <w:b/>
          <w:bCs/>
          <w:sz w:val="24"/>
          <w:szCs w:val="24"/>
        </w:rPr>
        <w:t>32</w:t>
      </w:r>
      <w:r w:rsidRPr="003335DC">
        <w:rPr>
          <w:rFonts w:ascii="Times New Roman" w:eastAsia="Times New Roman" w:hAnsi="Times New Roman" w:cs="Times New Roman"/>
          <w:b/>
          <w:bCs/>
          <w:sz w:val="24"/>
          <w:szCs w:val="24"/>
        </w:rPr>
        <w:t xml:space="preserve"> – </w:t>
      </w:r>
      <w:r w:rsidRPr="003335DC">
        <w:rPr>
          <w:rFonts w:ascii="Times New Roman" w:eastAsia="Times New Roman" w:hAnsi="Times New Roman" w:cs="Times New Roman"/>
          <w:sz w:val="24"/>
          <w:szCs w:val="24"/>
          <w:lang w:eastAsia="tr-TR"/>
        </w:rPr>
        <w:t>(1) Bakanlık, motorlu kara taşıtı ticaretinin geliştirilmesi ve tüketicinin korunması amacıyla her türlü tedbiri almaya ve bu Yönetmeliğin uygulanmasına yönelik denetim yapmaya yetkilidir. Bakanlık denetim yetkisini il müdürlükleri aracılığıyla da kullanabilir.</w:t>
      </w:r>
    </w:p>
    <w:p w14:paraId="55BADA8C" w14:textId="77777777" w:rsidR="0017039C" w:rsidRPr="003335DC" w:rsidRDefault="0017039C" w:rsidP="0017039C">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(2) Yetkili idareler, Bakanlığın talebi üzerine, bu Yönetmelik kapsamında ön inceleme mahiyetinde denetim yapmakla görevlidir.</w:t>
      </w:r>
      <w:r>
        <w:rPr>
          <w:rFonts w:ascii="Times New Roman" w:eastAsia="Times New Roman" w:hAnsi="Times New Roman" w:cs="Times New Roman"/>
          <w:sz w:val="24"/>
          <w:szCs w:val="24"/>
          <w:lang w:eastAsia="tr-TR"/>
        </w:rPr>
        <w:t xml:space="preserve"> </w:t>
      </w:r>
      <w:r w:rsidRPr="00FF3255">
        <w:rPr>
          <w:rFonts w:ascii="Times New Roman" w:eastAsia="Times New Roman" w:hAnsi="Times New Roman" w:cs="Times New Roman"/>
          <w:sz w:val="24"/>
          <w:szCs w:val="24"/>
          <w:lang w:eastAsia="tr-TR"/>
        </w:rPr>
        <w:t>Bu kapsamda yapılan denetimin sonuçları, denetimin sonuçlandığı tarihten itibaren on beş gün içinde il müdürlüğüne bildirilir.</w:t>
      </w:r>
    </w:p>
    <w:p w14:paraId="7C5F2318" w14:textId="77777777" w:rsidR="0017039C" w:rsidRDefault="0017039C" w:rsidP="0017039C">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(3) Belediyeler, yetkilerini devrettikleri kamu kurumu niteliğindeki meslek kuruluşları veya özel hukuk tüzel kişilerince kurulan ve işletilen ikinci el motorlu kara taşıtı pazarları nezdinde denetim yapmakla görevli ve yetkilidir.</w:t>
      </w:r>
    </w:p>
    <w:p w14:paraId="68D241AF" w14:textId="77777777" w:rsidR="0017039C" w:rsidRPr="005E47F4" w:rsidRDefault="0017039C" w:rsidP="0017039C">
      <w:pPr>
        <w:spacing w:after="0" w:line="240" w:lineRule="auto"/>
        <w:ind w:firstLine="567"/>
        <w:jc w:val="both"/>
        <w:rPr>
          <w:rStyle w:val="Kpr"/>
          <w:rFonts w:ascii="Times New Roman" w:eastAsia="Times New Roman" w:hAnsi="Times New Roman" w:cs="Times New Roman"/>
          <w:color w:val="auto"/>
          <w:sz w:val="24"/>
          <w:szCs w:val="24"/>
          <w:u w:val="none"/>
          <w:lang w:eastAsia="tr-TR"/>
        </w:rPr>
      </w:pPr>
      <w:r w:rsidRPr="003335DC">
        <w:rPr>
          <w:rFonts w:ascii="Times New Roman" w:hAnsi="Times New Roman" w:cs="Times New Roman"/>
          <w:sz w:val="24"/>
          <w:szCs w:val="24"/>
        </w:rPr>
        <w:t>(</w:t>
      </w:r>
      <w:r>
        <w:rPr>
          <w:rFonts w:ascii="Times New Roman" w:hAnsi="Times New Roman" w:cs="Times New Roman"/>
          <w:sz w:val="24"/>
          <w:szCs w:val="24"/>
        </w:rPr>
        <w:t>4</w:t>
      </w:r>
      <w:r w:rsidRPr="003335DC">
        <w:rPr>
          <w:rFonts w:ascii="Times New Roman" w:hAnsi="Times New Roman" w:cs="Times New Roman"/>
          <w:sz w:val="24"/>
          <w:szCs w:val="24"/>
        </w:rPr>
        <w:t>) Bakanlık idari para cezası uygulama yetkisini il müdürlüklerine devredebilir.</w:t>
      </w:r>
    </w:p>
    <w:p w14:paraId="652EBB0D" w14:textId="77777777" w:rsidR="0017039C" w:rsidRPr="003335DC" w:rsidRDefault="0017039C" w:rsidP="0017039C">
      <w:pPr>
        <w:spacing w:after="0" w:line="240" w:lineRule="auto"/>
        <w:ind w:firstLine="567"/>
        <w:jc w:val="both"/>
        <w:rPr>
          <w:rFonts w:ascii="Times New Roman" w:eastAsia="Times New Roman" w:hAnsi="Times New Roman" w:cs="Times New Roman"/>
          <w:sz w:val="24"/>
          <w:szCs w:val="24"/>
          <w:u w:val="single"/>
        </w:rPr>
      </w:pPr>
      <w:r w:rsidRPr="003335DC">
        <w:rPr>
          <w:rFonts w:ascii="Times New Roman" w:hAnsi="Times New Roman" w:cs="Times New Roman"/>
          <w:bCs/>
          <w:sz w:val="24"/>
          <w:szCs w:val="24"/>
        </w:rPr>
        <w:t>(</w:t>
      </w:r>
      <w:r>
        <w:rPr>
          <w:rFonts w:ascii="Times New Roman" w:hAnsi="Times New Roman" w:cs="Times New Roman"/>
          <w:bCs/>
          <w:sz w:val="24"/>
          <w:szCs w:val="24"/>
        </w:rPr>
        <w:t>5</w:t>
      </w:r>
      <w:r w:rsidRPr="003335DC">
        <w:rPr>
          <w:rFonts w:ascii="Times New Roman" w:hAnsi="Times New Roman" w:cs="Times New Roman"/>
          <w:bCs/>
          <w:sz w:val="24"/>
          <w:szCs w:val="24"/>
        </w:rPr>
        <w:t>) Bu Yönetmeliğin 2</w:t>
      </w:r>
      <w:r>
        <w:rPr>
          <w:rFonts w:ascii="Times New Roman" w:hAnsi="Times New Roman" w:cs="Times New Roman"/>
          <w:bCs/>
          <w:sz w:val="24"/>
          <w:szCs w:val="24"/>
        </w:rPr>
        <w:t>2</w:t>
      </w:r>
      <w:r w:rsidRPr="003335DC">
        <w:rPr>
          <w:rFonts w:ascii="Times New Roman" w:hAnsi="Times New Roman" w:cs="Times New Roman"/>
          <w:bCs/>
          <w:sz w:val="24"/>
          <w:szCs w:val="24"/>
        </w:rPr>
        <w:t xml:space="preserve"> </w:t>
      </w:r>
      <w:proofErr w:type="spellStart"/>
      <w:r w:rsidRPr="003335DC">
        <w:rPr>
          <w:rFonts w:ascii="Times New Roman" w:hAnsi="Times New Roman" w:cs="Times New Roman"/>
          <w:bCs/>
          <w:sz w:val="24"/>
          <w:szCs w:val="24"/>
        </w:rPr>
        <w:t>nci</w:t>
      </w:r>
      <w:proofErr w:type="spellEnd"/>
      <w:r w:rsidRPr="003335DC">
        <w:rPr>
          <w:rFonts w:ascii="Times New Roman" w:hAnsi="Times New Roman" w:cs="Times New Roman"/>
          <w:bCs/>
          <w:sz w:val="24"/>
          <w:szCs w:val="24"/>
        </w:rPr>
        <w:t xml:space="preserve"> maddesine aykırı hareket edenler hakkında 6563 sayılı Kanunun 12 </w:t>
      </w:r>
      <w:proofErr w:type="spellStart"/>
      <w:r w:rsidRPr="003335DC">
        <w:rPr>
          <w:rFonts w:ascii="Times New Roman" w:hAnsi="Times New Roman" w:cs="Times New Roman"/>
          <w:bCs/>
          <w:sz w:val="24"/>
          <w:szCs w:val="24"/>
        </w:rPr>
        <w:t>nci</w:t>
      </w:r>
      <w:proofErr w:type="spellEnd"/>
      <w:r w:rsidRPr="003335DC">
        <w:rPr>
          <w:rFonts w:ascii="Times New Roman" w:hAnsi="Times New Roman" w:cs="Times New Roman"/>
          <w:bCs/>
          <w:sz w:val="24"/>
          <w:szCs w:val="24"/>
        </w:rPr>
        <w:t xml:space="preserve"> maddesinin birinci fıkrasının (d) bendinde, diğer hükümlere aykırı hareket edenler hakkında 6585 sayılı Kanunun 18 inci maddesinde öngörülen idari para cezaları Bakanlıkça uygulanır.</w:t>
      </w:r>
    </w:p>
    <w:p w14:paraId="4102ACBA" w14:textId="03126A75" w:rsidR="00DA3CFA" w:rsidRDefault="00DA3CFA" w:rsidP="00EB164E">
      <w:pPr>
        <w:spacing w:after="0" w:line="240" w:lineRule="auto"/>
        <w:ind w:firstLine="542"/>
        <w:jc w:val="both"/>
        <w:rPr>
          <w:rFonts w:ascii="Times New Roman" w:hAnsi="Times New Roman" w:cs="Times New Roman"/>
          <w:bCs/>
          <w:sz w:val="24"/>
          <w:szCs w:val="24"/>
        </w:rPr>
      </w:pPr>
      <w:r w:rsidRPr="00DA3CFA">
        <w:rPr>
          <w:rFonts w:ascii="Times New Roman" w:hAnsi="Times New Roman" w:cs="Times New Roman"/>
          <w:bCs/>
          <w:sz w:val="24"/>
          <w:szCs w:val="24"/>
        </w:rPr>
        <w:t>(6) Bakanlık, 23 üncü maddenin uygulanmasına yönelik denetimlerde, 6563 sayılı Kanunun 11 inci maddesinin ikinci fıkrası kapsamında bilirkişi görevlendirmeye yetkilidir.</w:t>
      </w:r>
    </w:p>
    <w:p w14:paraId="748AB356" w14:textId="77777777" w:rsidR="009753BF" w:rsidRDefault="009753BF" w:rsidP="00EB164E">
      <w:pPr>
        <w:spacing w:after="0" w:line="240" w:lineRule="auto"/>
        <w:ind w:firstLine="542"/>
        <w:jc w:val="both"/>
        <w:rPr>
          <w:rFonts w:ascii="Times New Roman" w:hAnsi="Times New Roman" w:cs="Times New Roman"/>
          <w:bCs/>
          <w:sz w:val="24"/>
          <w:szCs w:val="24"/>
        </w:rPr>
      </w:pPr>
    </w:p>
    <w:p w14:paraId="1BE00E94" w14:textId="0FE78C6B" w:rsidR="00F14B0E" w:rsidRPr="003335DC" w:rsidRDefault="00F14B0E" w:rsidP="00EB164E">
      <w:pPr>
        <w:spacing w:after="0" w:line="240" w:lineRule="auto"/>
        <w:ind w:firstLine="542"/>
        <w:jc w:val="both"/>
        <w:rPr>
          <w:rFonts w:ascii="Times New Roman" w:hAnsi="Times New Roman" w:cs="Times New Roman"/>
          <w:b/>
          <w:bCs/>
          <w:sz w:val="24"/>
          <w:szCs w:val="24"/>
        </w:rPr>
      </w:pPr>
      <w:r w:rsidRPr="003335DC">
        <w:rPr>
          <w:rFonts w:ascii="Times New Roman" w:hAnsi="Times New Roman" w:cs="Times New Roman"/>
          <w:b/>
          <w:bCs/>
          <w:sz w:val="24"/>
          <w:szCs w:val="24"/>
        </w:rPr>
        <w:lastRenderedPageBreak/>
        <w:t>Yürürlükten kaldırılan yönetmelik</w:t>
      </w:r>
    </w:p>
    <w:p w14:paraId="7D9BFA76" w14:textId="77777777" w:rsidR="00F14B0E" w:rsidRPr="003335DC" w:rsidRDefault="00F14B0E" w:rsidP="00EB164E">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
          <w:bCs/>
          <w:sz w:val="24"/>
          <w:szCs w:val="24"/>
        </w:rPr>
        <w:t>MADDE 3</w:t>
      </w:r>
      <w:r w:rsidR="004F727F">
        <w:rPr>
          <w:rFonts w:ascii="Times New Roman" w:hAnsi="Times New Roman" w:cs="Times New Roman"/>
          <w:b/>
          <w:bCs/>
          <w:sz w:val="24"/>
          <w:szCs w:val="24"/>
        </w:rPr>
        <w:t>3</w:t>
      </w:r>
      <w:r w:rsidRPr="003335DC">
        <w:rPr>
          <w:rFonts w:ascii="Times New Roman" w:hAnsi="Times New Roman" w:cs="Times New Roman"/>
          <w:b/>
          <w:bCs/>
          <w:sz w:val="24"/>
          <w:szCs w:val="24"/>
        </w:rPr>
        <w:t xml:space="preserve"> –</w:t>
      </w:r>
      <w:r w:rsidRPr="003335DC">
        <w:rPr>
          <w:rFonts w:ascii="Times New Roman" w:hAnsi="Times New Roman" w:cs="Times New Roman"/>
          <w:bCs/>
          <w:sz w:val="24"/>
          <w:szCs w:val="24"/>
        </w:rPr>
        <w:t xml:space="preserve"> (1) 13/2/2018 tarihli ve 30331 sayılı Resmî </w:t>
      </w:r>
      <w:proofErr w:type="spellStart"/>
      <w:r w:rsidRPr="003335DC">
        <w:rPr>
          <w:rFonts w:ascii="Times New Roman" w:hAnsi="Times New Roman" w:cs="Times New Roman"/>
          <w:bCs/>
          <w:sz w:val="24"/>
          <w:szCs w:val="24"/>
        </w:rPr>
        <w:t>Gazete’de</w:t>
      </w:r>
      <w:proofErr w:type="spellEnd"/>
      <w:r w:rsidRPr="003335DC">
        <w:rPr>
          <w:rFonts w:ascii="Times New Roman" w:hAnsi="Times New Roman" w:cs="Times New Roman"/>
          <w:bCs/>
          <w:sz w:val="24"/>
          <w:szCs w:val="24"/>
        </w:rPr>
        <w:t xml:space="preserve"> yayımlanan İkinci El Motorlu Kara Taşıtlarının Ticareti Hakkında Yönetmelik yürürlükten kaldırılmıştır.</w:t>
      </w:r>
    </w:p>
    <w:p w14:paraId="63E471A2" w14:textId="7017F7EE" w:rsidR="00F14B0E" w:rsidRPr="003335DC" w:rsidRDefault="00F14B0E" w:rsidP="00EB164E">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Cs/>
          <w:sz w:val="24"/>
          <w:szCs w:val="24"/>
        </w:rPr>
        <w:t>(2) Diğer mevzuatta, İkinci El Motorlu Kara Taşıtlarının Ticareti Hakkında Yönetmeliğe yapılan atıflar bu Yönetmeliğe yapılmış sayılır.</w:t>
      </w:r>
    </w:p>
    <w:p w14:paraId="4DE83BED"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b/>
          <w:bCs/>
          <w:sz w:val="24"/>
          <w:szCs w:val="24"/>
        </w:rPr>
        <w:t>Geçiş hükümleri</w:t>
      </w:r>
    </w:p>
    <w:p w14:paraId="614FD866"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b/>
          <w:bCs/>
          <w:sz w:val="24"/>
          <w:szCs w:val="24"/>
        </w:rPr>
        <w:t>GEÇİCİ MADDE 1 –</w:t>
      </w:r>
      <w:r w:rsidRPr="003335DC">
        <w:rPr>
          <w:rFonts w:ascii="Times New Roman" w:eastAsia="Times New Roman" w:hAnsi="Times New Roman" w:cs="Times New Roman"/>
          <w:sz w:val="24"/>
          <w:szCs w:val="24"/>
        </w:rPr>
        <w:t> (1) </w:t>
      </w:r>
      <w:r w:rsidRPr="003335DC">
        <w:rPr>
          <w:rFonts w:ascii="Times New Roman" w:hAnsi="Times New Roman" w:cs="Times New Roman"/>
          <w:bCs/>
          <w:sz w:val="24"/>
          <w:szCs w:val="24"/>
        </w:rPr>
        <w:t>15/8/2020</w:t>
      </w:r>
      <w:r w:rsidRPr="003335DC">
        <w:rPr>
          <w:rFonts w:ascii="Times New Roman" w:eastAsia="Times New Roman" w:hAnsi="Times New Roman" w:cs="Times New Roman"/>
          <w:sz w:val="24"/>
          <w:szCs w:val="24"/>
        </w:rPr>
        <w:t xml:space="preserve"> tarih</w:t>
      </w:r>
      <w:r w:rsidRPr="003335DC">
        <w:rPr>
          <w:rFonts w:ascii="Times New Roman" w:hAnsi="Times New Roman" w:cs="Times New Roman"/>
          <w:bCs/>
          <w:sz w:val="24"/>
          <w:szCs w:val="24"/>
        </w:rPr>
        <w:t>i</w:t>
      </w:r>
      <w:r w:rsidRPr="003335DC">
        <w:rPr>
          <w:rFonts w:ascii="Times New Roman" w:eastAsia="Times New Roman" w:hAnsi="Times New Roman" w:cs="Times New Roman"/>
          <w:sz w:val="24"/>
          <w:szCs w:val="24"/>
        </w:rPr>
        <w:t xml:space="preserve"> itibarıyla ikinci el motorlu kara taşıtı ticaretine ilişkin gelir veya kurumlar vergisi ya da meslek odası kaydı bulunan;</w:t>
      </w:r>
    </w:p>
    <w:p w14:paraId="4F2DB112"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rPr>
        <w:t>a) Gerçek kişi işletmeleri adına o tarihteki işletme sahibi,</w:t>
      </w:r>
    </w:p>
    <w:p w14:paraId="26EEEE96"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r w:rsidRPr="003335DC">
        <w:rPr>
          <w:rFonts w:ascii="Times New Roman" w:eastAsia="Times New Roman" w:hAnsi="Times New Roman" w:cs="Times New Roman"/>
          <w:sz w:val="24"/>
          <w:szCs w:val="24"/>
        </w:rPr>
        <w:t>b) Tüzel kişi işletmeleri ve şubeler adına o tarihte ikinci el motorlu kara taşıtı ticareti faaliyetlerini yürüten yetkili temsilcilerden biri,</w:t>
      </w:r>
    </w:p>
    <w:p w14:paraId="3743AB50" w14:textId="77777777" w:rsidR="00F14B0E" w:rsidRPr="003335DC" w:rsidRDefault="00F14B0E" w:rsidP="00EB164E">
      <w:pPr>
        <w:spacing w:after="0" w:line="240" w:lineRule="auto"/>
        <w:ind w:firstLine="542"/>
        <w:jc w:val="both"/>
        <w:rPr>
          <w:rFonts w:ascii="Times New Roman" w:eastAsia="Times New Roman" w:hAnsi="Times New Roman" w:cs="Times New Roman"/>
          <w:sz w:val="24"/>
          <w:szCs w:val="24"/>
        </w:rPr>
      </w:pPr>
      <w:proofErr w:type="gramStart"/>
      <w:r w:rsidRPr="003335DC">
        <w:rPr>
          <w:rFonts w:ascii="Times New Roman" w:eastAsia="Times New Roman" w:hAnsi="Times New Roman" w:cs="Times New Roman"/>
          <w:sz w:val="24"/>
          <w:szCs w:val="24"/>
        </w:rPr>
        <w:t>tarafından</w:t>
      </w:r>
      <w:proofErr w:type="gramEnd"/>
      <w:r w:rsidRPr="003335DC">
        <w:rPr>
          <w:rFonts w:ascii="Times New Roman" w:eastAsia="Times New Roman" w:hAnsi="Times New Roman" w:cs="Times New Roman"/>
          <w:sz w:val="24"/>
          <w:szCs w:val="24"/>
        </w:rPr>
        <w:t> yapılan yetki belgesi başvurularında 6 </w:t>
      </w:r>
      <w:proofErr w:type="spellStart"/>
      <w:r w:rsidRPr="003335DC">
        <w:rPr>
          <w:rFonts w:ascii="Times New Roman" w:eastAsia="Times New Roman" w:hAnsi="Times New Roman" w:cs="Times New Roman"/>
          <w:sz w:val="24"/>
          <w:szCs w:val="24"/>
        </w:rPr>
        <w:t>ncı</w:t>
      </w:r>
      <w:proofErr w:type="spellEnd"/>
      <w:r w:rsidRPr="003335DC">
        <w:rPr>
          <w:rFonts w:ascii="Times New Roman" w:eastAsia="Times New Roman" w:hAnsi="Times New Roman" w:cs="Times New Roman"/>
          <w:sz w:val="24"/>
          <w:szCs w:val="24"/>
        </w:rPr>
        <w:t xml:space="preserve"> maddenin birinci fıkrasının </w:t>
      </w:r>
      <w:r w:rsidRPr="00816DB7">
        <w:rPr>
          <w:rFonts w:ascii="Times New Roman" w:eastAsia="Times New Roman" w:hAnsi="Times New Roman" w:cs="Times New Roman"/>
          <w:sz w:val="24"/>
          <w:szCs w:val="24"/>
        </w:rPr>
        <w:t>(</w:t>
      </w:r>
      <w:r w:rsidR="009A67F0" w:rsidRPr="00816DB7">
        <w:rPr>
          <w:rFonts w:ascii="Times New Roman" w:eastAsia="Times New Roman" w:hAnsi="Times New Roman" w:cs="Times New Roman"/>
          <w:sz w:val="24"/>
          <w:szCs w:val="24"/>
        </w:rPr>
        <w:t>d</w:t>
      </w:r>
      <w:r w:rsidRPr="00816DB7">
        <w:rPr>
          <w:rFonts w:ascii="Times New Roman" w:eastAsia="Times New Roman" w:hAnsi="Times New Roman" w:cs="Times New Roman"/>
          <w:sz w:val="24"/>
          <w:szCs w:val="24"/>
        </w:rPr>
        <w:t>)</w:t>
      </w:r>
      <w:r w:rsidRPr="003335DC">
        <w:rPr>
          <w:rFonts w:ascii="Times New Roman" w:eastAsia="Times New Roman" w:hAnsi="Times New Roman" w:cs="Times New Roman"/>
          <w:sz w:val="24"/>
          <w:szCs w:val="24"/>
        </w:rPr>
        <w:t xml:space="preserve"> bendinin (2) numaralı alt bendinde belirtilen </w:t>
      </w:r>
      <w:r w:rsidRPr="003335DC">
        <w:rPr>
          <w:rFonts w:ascii="Times New Roman" w:hAnsi="Times New Roman" w:cs="Times New Roman"/>
          <w:bCs/>
          <w:sz w:val="24"/>
          <w:szCs w:val="24"/>
        </w:rPr>
        <w:t>ilköğretim</w:t>
      </w:r>
      <w:r w:rsidRPr="003335DC">
        <w:rPr>
          <w:rFonts w:ascii="Times New Roman" w:eastAsia="Times New Roman" w:hAnsi="Times New Roman" w:cs="Times New Roman"/>
          <w:sz w:val="24"/>
          <w:szCs w:val="24"/>
        </w:rPr>
        <w:t xml:space="preserve"> mezunu olma şartı aranmaz.</w:t>
      </w:r>
    </w:p>
    <w:p w14:paraId="3A0FE618" w14:textId="3CD84AA5" w:rsidR="004F727F" w:rsidRDefault="0081712F" w:rsidP="0081712F">
      <w:pPr>
        <w:spacing w:after="0" w:line="240" w:lineRule="auto"/>
        <w:ind w:firstLine="5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14B0E" w:rsidRPr="003335DC">
        <w:rPr>
          <w:rFonts w:ascii="Times New Roman" w:eastAsia="Times New Roman" w:hAnsi="Times New Roman" w:cs="Times New Roman"/>
          <w:sz w:val="24"/>
          <w:szCs w:val="24"/>
        </w:rPr>
        <w:t>2) </w:t>
      </w:r>
      <w:r w:rsidR="00F14B0E" w:rsidRPr="003335DC">
        <w:rPr>
          <w:rFonts w:ascii="Times New Roman" w:hAnsi="Times New Roman" w:cs="Times New Roman"/>
          <w:bCs/>
          <w:sz w:val="24"/>
          <w:szCs w:val="24"/>
        </w:rPr>
        <w:t>15/8/2020</w:t>
      </w:r>
      <w:r w:rsidR="00F14B0E" w:rsidRPr="003335DC">
        <w:rPr>
          <w:rFonts w:ascii="Times New Roman" w:eastAsia="Times New Roman" w:hAnsi="Times New Roman" w:cs="Times New Roman"/>
          <w:sz w:val="24"/>
          <w:szCs w:val="24"/>
        </w:rPr>
        <w:t xml:space="preserve"> tarihinden önce Seviye 5 mesleki yeterlilik belgesi sınavına giren veya bu belgeyi alan motorlu kara taşıtları alım satım danışmanlarının belgeleri ilgili mevzuatı kapsamında iptal edilmediği sürece bu kişilerde Seviye 4 mesleki yeterlilik belgesi şartı aranmaz.</w:t>
      </w:r>
    </w:p>
    <w:p w14:paraId="0EFAEBE2" w14:textId="77777777" w:rsidR="004F727F" w:rsidRPr="00816DB7" w:rsidRDefault="004F727F" w:rsidP="004F727F">
      <w:pPr>
        <w:spacing w:after="0" w:line="240" w:lineRule="auto"/>
        <w:ind w:firstLine="542"/>
        <w:jc w:val="both"/>
        <w:rPr>
          <w:rFonts w:ascii="Times New Roman" w:eastAsia="Times New Roman" w:hAnsi="Times New Roman" w:cs="Times New Roman"/>
          <w:sz w:val="24"/>
          <w:szCs w:val="24"/>
        </w:rPr>
      </w:pPr>
      <w:r w:rsidRPr="00816DB7">
        <w:rPr>
          <w:rFonts w:ascii="Times New Roman" w:eastAsia="Times New Roman" w:hAnsi="Times New Roman" w:cs="Times New Roman"/>
          <w:color w:val="000000"/>
          <w:sz w:val="24"/>
          <w:szCs w:val="24"/>
          <w:lang w:eastAsia="tr-TR"/>
        </w:rPr>
        <w:t>(3) 9/6/2020 tarihinden önce ikinci el motorlu kara taşıtı ticaretine ilişkin iş yeri açma ve çalışma ruhsatı düzenlenen işletmelerin 14/7/2005 tarihli ve 2005/9207 sayılı Bakanlar Kurulu kararıyla yürürlüğe konulan İşyeri Açma ve Çalışma Ruhsatlarına İlişkin Yönetmelikteki ilgili iş yeri şartlarını haiz olup olmadığı, ilgili işletmenin talebi üzerine on gün içinde yetkili idarece yerinde kontrol edilir. İş yeri şartlarını haiz olduğu tespit edilen işletmelere, tespit tarihinde bu durumu gösteren belge verilir.</w:t>
      </w:r>
    </w:p>
    <w:p w14:paraId="4B37E351" w14:textId="77777777" w:rsidR="004F727F" w:rsidRPr="00816DB7" w:rsidRDefault="004F727F" w:rsidP="004F727F">
      <w:pPr>
        <w:spacing w:after="0" w:line="240" w:lineRule="auto"/>
        <w:ind w:firstLine="567"/>
        <w:jc w:val="both"/>
        <w:rPr>
          <w:rFonts w:ascii="Times New Roman" w:eastAsia="Times New Roman" w:hAnsi="Times New Roman" w:cs="Times New Roman"/>
          <w:color w:val="000000"/>
          <w:sz w:val="24"/>
          <w:szCs w:val="24"/>
          <w:lang w:eastAsia="tr-TR"/>
        </w:rPr>
      </w:pPr>
      <w:r w:rsidRPr="00816DB7">
        <w:rPr>
          <w:rFonts w:ascii="Times New Roman" w:eastAsia="Times New Roman" w:hAnsi="Times New Roman" w:cs="Times New Roman"/>
          <w:color w:val="000000"/>
          <w:sz w:val="24"/>
          <w:szCs w:val="24"/>
          <w:lang w:eastAsia="tr-TR"/>
        </w:rPr>
        <w:t>(4) </w:t>
      </w:r>
      <w:r w:rsidR="00D80B28" w:rsidRPr="00816DB7">
        <w:rPr>
          <w:rFonts w:ascii="Times New Roman" w:eastAsia="Times New Roman" w:hAnsi="Times New Roman" w:cs="Times New Roman"/>
          <w:color w:val="000000"/>
          <w:sz w:val="24"/>
          <w:szCs w:val="24"/>
          <w:lang w:eastAsia="tr-TR"/>
        </w:rPr>
        <w:t>15/8/2020 t</w:t>
      </w:r>
      <w:r w:rsidRPr="00816DB7">
        <w:rPr>
          <w:rFonts w:ascii="Times New Roman" w:eastAsia="Times New Roman" w:hAnsi="Times New Roman" w:cs="Times New Roman"/>
          <w:color w:val="000000"/>
          <w:sz w:val="24"/>
          <w:szCs w:val="24"/>
          <w:lang w:eastAsia="tr-TR"/>
        </w:rPr>
        <w:t>arih</w:t>
      </w:r>
      <w:r w:rsidR="00D80B28" w:rsidRPr="00816DB7">
        <w:rPr>
          <w:rFonts w:ascii="Times New Roman" w:eastAsia="Times New Roman" w:hAnsi="Times New Roman" w:cs="Times New Roman"/>
          <w:color w:val="000000"/>
          <w:sz w:val="24"/>
          <w:szCs w:val="24"/>
          <w:lang w:eastAsia="tr-TR"/>
        </w:rPr>
        <w:t>inden</w:t>
      </w:r>
      <w:r w:rsidRPr="00816DB7">
        <w:rPr>
          <w:rFonts w:ascii="Times New Roman" w:eastAsia="Times New Roman" w:hAnsi="Times New Roman" w:cs="Times New Roman"/>
          <w:color w:val="000000"/>
          <w:sz w:val="24"/>
          <w:szCs w:val="24"/>
          <w:lang w:eastAsia="tr-TR"/>
        </w:rPr>
        <w:t xml:space="preserve"> önce yetki belgesi verilen işletmelerin;</w:t>
      </w:r>
    </w:p>
    <w:p w14:paraId="3A186654" w14:textId="77777777" w:rsidR="004F727F" w:rsidRPr="00816DB7" w:rsidRDefault="004F727F" w:rsidP="004F727F">
      <w:pPr>
        <w:spacing w:after="0" w:line="240" w:lineRule="auto"/>
        <w:ind w:firstLine="567"/>
        <w:jc w:val="both"/>
        <w:rPr>
          <w:rFonts w:ascii="Times New Roman" w:eastAsia="Times New Roman" w:hAnsi="Times New Roman" w:cs="Times New Roman"/>
          <w:color w:val="000000"/>
          <w:sz w:val="24"/>
          <w:szCs w:val="24"/>
          <w:lang w:eastAsia="tr-TR"/>
        </w:rPr>
      </w:pPr>
      <w:r w:rsidRPr="00816DB7">
        <w:rPr>
          <w:rFonts w:ascii="Times New Roman" w:eastAsia="Times New Roman" w:hAnsi="Times New Roman" w:cs="Times New Roman"/>
          <w:color w:val="000000"/>
          <w:sz w:val="24"/>
          <w:szCs w:val="24"/>
          <w:lang w:eastAsia="tr-TR"/>
        </w:rPr>
        <w:t>a) İkinci el motorlu kara taşıtı ticaretine ilişkin iş yeri açma ve çalışma ruhsatlarını,</w:t>
      </w:r>
    </w:p>
    <w:p w14:paraId="551A7E6E" w14:textId="77777777" w:rsidR="004F727F" w:rsidRPr="00816DB7" w:rsidRDefault="004F727F" w:rsidP="004F727F">
      <w:pPr>
        <w:spacing w:after="0" w:line="240" w:lineRule="auto"/>
        <w:ind w:firstLine="567"/>
        <w:jc w:val="both"/>
        <w:rPr>
          <w:rFonts w:ascii="Times New Roman" w:eastAsia="Times New Roman" w:hAnsi="Times New Roman" w:cs="Times New Roman"/>
          <w:color w:val="000000"/>
          <w:sz w:val="24"/>
          <w:szCs w:val="24"/>
          <w:lang w:eastAsia="tr-TR"/>
        </w:rPr>
      </w:pPr>
      <w:r w:rsidRPr="00816DB7">
        <w:rPr>
          <w:rFonts w:ascii="Times New Roman" w:eastAsia="Times New Roman" w:hAnsi="Times New Roman" w:cs="Times New Roman"/>
          <w:color w:val="000000"/>
          <w:sz w:val="24"/>
          <w:szCs w:val="24"/>
          <w:lang w:eastAsia="tr-TR"/>
        </w:rPr>
        <w:t>b) 9/6/2020 tarihinden sonra ikinci el motorlu kara taşıtı ticaretine ilişkin iş yeri açma ve çalışma ruhsatı düzenlenen işletmeler hariç olmak üzere, İşyeri Açma ve Çalışma Ruhsatlarına İlişkin Yönetmelikteki ilgili iş yeri şartlarını haiz olduklarını gösteren belgeyi,</w:t>
      </w:r>
    </w:p>
    <w:p w14:paraId="74711A99" w14:textId="77777777" w:rsidR="004F727F" w:rsidRDefault="004F727F" w:rsidP="00A1580B">
      <w:pPr>
        <w:spacing w:after="0" w:line="240" w:lineRule="auto"/>
        <w:ind w:firstLine="567"/>
        <w:jc w:val="both"/>
        <w:rPr>
          <w:rFonts w:ascii="Times New Roman" w:eastAsia="Times New Roman" w:hAnsi="Times New Roman" w:cs="Times New Roman"/>
          <w:color w:val="000000"/>
          <w:sz w:val="24"/>
          <w:szCs w:val="24"/>
          <w:lang w:eastAsia="tr-TR"/>
        </w:rPr>
      </w:pPr>
      <w:r w:rsidRPr="00816DB7">
        <w:rPr>
          <w:rFonts w:ascii="Times New Roman" w:eastAsia="Times New Roman" w:hAnsi="Times New Roman" w:cs="Times New Roman"/>
          <w:color w:val="000000"/>
          <w:sz w:val="24"/>
          <w:szCs w:val="24"/>
          <w:lang w:eastAsia="tr-TR"/>
        </w:rPr>
        <w:t>31/7/2024 tarihine kadar Bilgi Sistemine aktarmamaları veya il müdürlüğüne teslim etmemeleri halinde yetki belgeleri iptal edilir.</w:t>
      </w:r>
    </w:p>
    <w:p w14:paraId="1EB61BBC" w14:textId="77777777" w:rsidR="00C036FA" w:rsidRPr="003335DC" w:rsidRDefault="00C036FA"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b/>
          <w:bCs/>
          <w:sz w:val="24"/>
          <w:szCs w:val="24"/>
          <w:lang w:eastAsia="tr-TR"/>
        </w:rPr>
        <w:t>Pazarlama ve satış kısıtlaması</w:t>
      </w:r>
    </w:p>
    <w:p w14:paraId="4B52AB1A" w14:textId="363BF6A0" w:rsidR="00C036FA" w:rsidRPr="003335DC" w:rsidRDefault="00C036FA" w:rsidP="002F0594">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b/>
          <w:bCs/>
          <w:sz w:val="24"/>
          <w:szCs w:val="24"/>
          <w:lang w:eastAsia="tr-TR"/>
        </w:rPr>
        <w:t>GEÇİCİ MADDE 2</w:t>
      </w:r>
      <w:r w:rsidR="00281261" w:rsidRPr="003335DC">
        <w:rPr>
          <w:rFonts w:ascii="Times New Roman" w:eastAsia="Times New Roman" w:hAnsi="Times New Roman" w:cs="Times New Roman"/>
          <w:b/>
          <w:bCs/>
          <w:sz w:val="24"/>
          <w:szCs w:val="24"/>
          <w:lang w:eastAsia="tr-TR"/>
        </w:rPr>
        <w:t xml:space="preserve"> </w:t>
      </w:r>
      <w:r w:rsidR="00281261" w:rsidRPr="003335DC">
        <w:rPr>
          <w:rFonts w:ascii="Times New Roman" w:eastAsia="Times New Roman" w:hAnsi="Times New Roman" w:cs="Times New Roman"/>
          <w:b/>
          <w:bCs/>
          <w:sz w:val="24"/>
          <w:szCs w:val="24"/>
        </w:rPr>
        <w:t xml:space="preserve">– </w:t>
      </w:r>
      <w:r w:rsidRPr="003335DC">
        <w:rPr>
          <w:rFonts w:ascii="Times New Roman" w:eastAsia="Times New Roman" w:hAnsi="Times New Roman" w:cs="Times New Roman"/>
          <w:sz w:val="24"/>
          <w:szCs w:val="24"/>
          <w:lang w:eastAsia="tr-TR"/>
        </w:rPr>
        <w:t>(1) İkinci el</w:t>
      </w:r>
      <w:r w:rsidR="00F9749B">
        <w:rPr>
          <w:rFonts w:ascii="Times New Roman" w:eastAsia="Times New Roman" w:hAnsi="Times New Roman" w:cs="Times New Roman"/>
          <w:sz w:val="24"/>
          <w:szCs w:val="24"/>
          <w:lang w:eastAsia="tr-TR"/>
        </w:rPr>
        <w:t xml:space="preserve"> motorlu</w:t>
      </w:r>
      <w:r w:rsidRPr="003335DC">
        <w:rPr>
          <w:rFonts w:ascii="Times New Roman" w:eastAsia="Times New Roman" w:hAnsi="Times New Roman" w:cs="Times New Roman"/>
          <w:sz w:val="24"/>
          <w:szCs w:val="24"/>
          <w:lang w:eastAsia="tr-TR"/>
        </w:rPr>
        <w:t xml:space="preserve"> kara taşıtı ticaretiyle iştigal edenler, </w:t>
      </w:r>
      <w:r w:rsidRPr="001013E1">
        <w:rPr>
          <w:rFonts w:ascii="Times New Roman" w:eastAsia="Times New Roman" w:hAnsi="Times New Roman" w:cs="Times New Roman"/>
          <w:sz w:val="24"/>
          <w:szCs w:val="24"/>
          <w:lang w:eastAsia="tr-TR"/>
        </w:rPr>
        <w:t>motosiklet, otomobil ve arazi taşıtlarının pazarlanmasını veya satışını ilk tescil tarihinden itibaren altı ay ve altı bin kilometre geçmedikçe 1/7/2024 tarihinden</w:t>
      </w:r>
      <w:r w:rsidRPr="003335DC">
        <w:rPr>
          <w:rFonts w:ascii="Times New Roman" w:eastAsia="Times New Roman" w:hAnsi="Times New Roman" w:cs="Times New Roman"/>
          <w:sz w:val="24"/>
          <w:szCs w:val="24"/>
          <w:lang w:eastAsia="tr-TR"/>
        </w:rPr>
        <w:t xml:space="preserve"> önce doğrudan veya dolaylı olarak yapamaz. Bakanlık, bu tarihi altı aya kadar uzatmaya yetkilidir.</w:t>
      </w:r>
    </w:p>
    <w:p w14:paraId="3D7AD9F0" w14:textId="77777777" w:rsidR="00C036FA" w:rsidRPr="003335DC" w:rsidRDefault="00C036FA"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b/>
          <w:bCs/>
          <w:sz w:val="24"/>
          <w:szCs w:val="24"/>
          <w:lang w:eastAsia="tr-TR"/>
        </w:rPr>
        <w:t>İlan kısıtlaması</w:t>
      </w:r>
    </w:p>
    <w:p w14:paraId="2D07AFB2" w14:textId="77777777" w:rsidR="00C036FA" w:rsidRPr="003335DC" w:rsidRDefault="00C036FA"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b/>
          <w:bCs/>
          <w:sz w:val="24"/>
          <w:szCs w:val="24"/>
          <w:lang w:eastAsia="tr-TR"/>
        </w:rPr>
        <w:t>GEÇİCİ MADDE 3</w:t>
      </w:r>
      <w:r w:rsidR="00281261" w:rsidRPr="003335DC">
        <w:rPr>
          <w:rFonts w:ascii="Times New Roman" w:eastAsia="Times New Roman" w:hAnsi="Times New Roman" w:cs="Times New Roman"/>
          <w:b/>
          <w:bCs/>
          <w:sz w:val="24"/>
          <w:szCs w:val="24"/>
          <w:lang w:eastAsia="tr-TR"/>
        </w:rPr>
        <w:t xml:space="preserve"> </w:t>
      </w:r>
      <w:r w:rsidR="00281261" w:rsidRPr="003335DC">
        <w:rPr>
          <w:rFonts w:ascii="Times New Roman" w:eastAsia="Times New Roman" w:hAnsi="Times New Roman" w:cs="Times New Roman"/>
          <w:b/>
          <w:bCs/>
          <w:sz w:val="24"/>
          <w:szCs w:val="24"/>
        </w:rPr>
        <w:t xml:space="preserve">– </w:t>
      </w:r>
      <w:r w:rsidRPr="003335DC">
        <w:rPr>
          <w:rFonts w:ascii="Times New Roman" w:eastAsia="Times New Roman" w:hAnsi="Times New Roman" w:cs="Times New Roman"/>
          <w:sz w:val="24"/>
          <w:szCs w:val="24"/>
          <w:lang w:eastAsia="tr-TR"/>
        </w:rPr>
        <w:t>(1) İkinci el motorlu kara taşıtlarının üretici veya distribütör tarafından tavsiye edilen güncel satış fiyatının üzerinde bir fiyattan ilan yoluyla pazarlanması bu maddenin uygulanması bakımından ikinci el motorlu kara taşıtı ticareti kabul edilir.</w:t>
      </w:r>
    </w:p>
    <w:p w14:paraId="1AEBFB89" w14:textId="77777777" w:rsidR="00C036FA" w:rsidRPr="003335DC" w:rsidRDefault="00C036FA"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(2) İkinci el motorlu kara taşıtlarının üretici veya </w:t>
      </w:r>
      <w:r w:rsidRPr="001013E1">
        <w:rPr>
          <w:rFonts w:ascii="Times New Roman" w:eastAsia="Times New Roman" w:hAnsi="Times New Roman" w:cs="Times New Roman"/>
          <w:sz w:val="24"/>
          <w:szCs w:val="24"/>
          <w:lang w:eastAsia="tr-TR"/>
        </w:rPr>
        <w:t>distribütör tarafından tavsiye edilen güncel satış fiyatının üzerinde bir fiyattan ilan yoluyla pazarlaması 1/7/2024 tarihine</w:t>
      </w:r>
      <w:r w:rsidRPr="003335DC">
        <w:rPr>
          <w:rFonts w:ascii="Times New Roman" w:eastAsia="Times New Roman" w:hAnsi="Times New Roman" w:cs="Times New Roman"/>
          <w:sz w:val="24"/>
          <w:szCs w:val="24"/>
          <w:lang w:eastAsia="tr-TR"/>
        </w:rPr>
        <w:t xml:space="preserve"> kadar yapılamaz. Bakanlık, bu tarihi altı aya kadar uzatmaya yetkilidir.</w:t>
      </w:r>
    </w:p>
    <w:p w14:paraId="6A1D6F43" w14:textId="77777777" w:rsidR="00C036FA" w:rsidRPr="003335DC" w:rsidRDefault="00C036FA"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t>(3) İkinci el motorlu kara taşıtı satışına yönelik ilan verilmesine aracılık eden gerçek veya tüzel kişiler, ikinci fıkraya aykırı ilan girişi yapanları ilan yayımlanmadan önce uyarmakla ve anılan fıkraya aykırı ilanlar ile ilan sahiplerine ilişkin tüm bilgileri Bakanlığın taleplerine uygun olarak Bakanlığa iletmekle yükümlüdür. Uyarma yükümlülüğü, ilan verene taşıtın üretici veya distribütör tarafından tavsiye edilen güncel satış fiyatı bilgisini ve girişi yapılmak istenen ilan fiyatının bu Yönetmeliğe aykırılık teşkil edeceği bilgisini içerir.</w:t>
      </w:r>
    </w:p>
    <w:p w14:paraId="3ACC3204" w14:textId="573B2222" w:rsidR="00D80B28" w:rsidRPr="00B06360" w:rsidRDefault="00C036FA" w:rsidP="00B06360">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sz w:val="24"/>
          <w:szCs w:val="24"/>
          <w:lang w:eastAsia="tr-TR"/>
        </w:rPr>
        <w:lastRenderedPageBreak/>
        <w:t>(4) Bakanlık, ikinci fıkra uyarınca ikinci el motorlu kara taşıtlarının sınıfını, markasını, tipini, cinsini, model yılını ve aksesuar ve/veya donanım eklenmesi halinde, üretici veya distribütör tarafından tavsiye edilen güncel satış fiyatının üzerine eklenebilecek azami tutar ve/veya oranı belirlemeye yetkilidir.</w:t>
      </w:r>
    </w:p>
    <w:p w14:paraId="46A7846A" w14:textId="77777777" w:rsidR="00F14B0E" w:rsidRPr="003335DC" w:rsidRDefault="00F14B0E" w:rsidP="00EB164E">
      <w:pPr>
        <w:spacing w:after="0" w:line="240" w:lineRule="auto"/>
        <w:ind w:firstLine="550"/>
        <w:jc w:val="both"/>
        <w:rPr>
          <w:rFonts w:ascii="Times New Roman" w:hAnsi="Times New Roman" w:cs="Times New Roman"/>
          <w:b/>
          <w:bCs/>
          <w:sz w:val="24"/>
          <w:szCs w:val="24"/>
        </w:rPr>
      </w:pPr>
      <w:r w:rsidRPr="003335DC">
        <w:rPr>
          <w:rFonts w:ascii="Times New Roman" w:hAnsi="Times New Roman" w:cs="Times New Roman"/>
          <w:b/>
          <w:bCs/>
          <w:sz w:val="24"/>
          <w:szCs w:val="24"/>
        </w:rPr>
        <w:t>Önceki mevzuat uyarınca düzenlenen yetki belgeleri</w:t>
      </w:r>
    </w:p>
    <w:p w14:paraId="238FC2DB" w14:textId="77777777" w:rsidR="00F14B0E" w:rsidRPr="003335DC" w:rsidRDefault="00F14B0E" w:rsidP="00EB164E">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
          <w:bCs/>
          <w:sz w:val="24"/>
          <w:szCs w:val="24"/>
        </w:rPr>
        <w:t xml:space="preserve">GEÇİCİ MADDE </w:t>
      </w:r>
      <w:r w:rsidR="00C036FA" w:rsidRPr="003335DC">
        <w:rPr>
          <w:rFonts w:ascii="Times New Roman" w:hAnsi="Times New Roman" w:cs="Times New Roman"/>
          <w:b/>
          <w:bCs/>
          <w:sz w:val="24"/>
          <w:szCs w:val="24"/>
        </w:rPr>
        <w:t>4</w:t>
      </w:r>
      <w:r w:rsidRPr="003335DC">
        <w:rPr>
          <w:rFonts w:ascii="Times New Roman" w:hAnsi="Times New Roman" w:cs="Times New Roman"/>
          <w:b/>
          <w:bCs/>
          <w:sz w:val="24"/>
          <w:szCs w:val="24"/>
        </w:rPr>
        <w:t xml:space="preserve"> –</w:t>
      </w:r>
      <w:r w:rsidRPr="003335DC">
        <w:rPr>
          <w:rFonts w:ascii="Times New Roman" w:hAnsi="Times New Roman" w:cs="Times New Roman"/>
          <w:bCs/>
          <w:sz w:val="24"/>
          <w:szCs w:val="24"/>
        </w:rPr>
        <w:t> (1) Bu Yönetmeliğin yürürlük tarihinden önce düzenlenen yetki belgeleri geçerlidir.</w:t>
      </w:r>
    </w:p>
    <w:p w14:paraId="5D33180F" w14:textId="77777777" w:rsidR="00F14B0E" w:rsidRPr="003335DC" w:rsidRDefault="00F14B0E" w:rsidP="00EB164E">
      <w:pPr>
        <w:spacing w:after="0" w:line="240" w:lineRule="auto"/>
        <w:ind w:firstLine="542"/>
        <w:jc w:val="both"/>
        <w:rPr>
          <w:rFonts w:ascii="Times New Roman" w:hAnsi="Times New Roman" w:cs="Times New Roman"/>
          <w:b/>
          <w:bCs/>
          <w:sz w:val="24"/>
          <w:szCs w:val="24"/>
        </w:rPr>
      </w:pPr>
      <w:r w:rsidRPr="003335DC">
        <w:rPr>
          <w:rFonts w:ascii="Times New Roman" w:hAnsi="Times New Roman" w:cs="Times New Roman"/>
          <w:b/>
          <w:bCs/>
          <w:sz w:val="24"/>
          <w:szCs w:val="24"/>
        </w:rPr>
        <w:t>Yürürlük</w:t>
      </w:r>
    </w:p>
    <w:p w14:paraId="0C2EE2C0" w14:textId="77777777" w:rsidR="00F14B0E" w:rsidRPr="003335DC" w:rsidRDefault="00F14B0E" w:rsidP="00EB164E">
      <w:pPr>
        <w:spacing w:after="0" w:line="240" w:lineRule="auto"/>
        <w:ind w:firstLine="542"/>
        <w:jc w:val="both"/>
        <w:rPr>
          <w:rFonts w:ascii="Times New Roman" w:hAnsi="Times New Roman" w:cs="Times New Roman"/>
          <w:bCs/>
          <w:sz w:val="24"/>
          <w:szCs w:val="24"/>
        </w:rPr>
      </w:pPr>
      <w:r w:rsidRPr="003335DC">
        <w:rPr>
          <w:rFonts w:ascii="Times New Roman" w:hAnsi="Times New Roman" w:cs="Times New Roman"/>
          <w:b/>
          <w:bCs/>
          <w:sz w:val="24"/>
          <w:szCs w:val="24"/>
        </w:rPr>
        <w:t>MADDE 3</w:t>
      </w:r>
      <w:r w:rsidR="004F727F">
        <w:rPr>
          <w:rFonts w:ascii="Times New Roman" w:hAnsi="Times New Roman" w:cs="Times New Roman"/>
          <w:b/>
          <w:bCs/>
          <w:sz w:val="24"/>
          <w:szCs w:val="24"/>
        </w:rPr>
        <w:t>4</w:t>
      </w:r>
      <w:r w:rsidRPr="003335DC">
        <w:rPr>
          <w:rFonts w:ascii="Times New Roman" w:hAnsi="Times New Roman" w:cs="Times New Roman"/>
          <w:b/>
          <w:bCs/>
          <w:sz w:val="24"/>
          <w:szCs w:val="24"/>
        </w:rPr>
        <w:t xml:space="preserve"> –</w:t>
      </w:r>
      <w:r w:rsidRPr="003335DC">
        <w:rPr>
          <w:rFonts w:ascii="Times New Roman" w:hAnsi="Times New Roman" w:cs="Times New Roman"/>
          <w:bCs/>
          <w:sz w:val="24"/>
          <w:szCs w:val="24"/>
        </w:rPr>
        <w:t> (1) Bu Yönetmelik yayımı tarihinde yürürlüğe girer.</w:t>
      </w:r>
    </w:p>
    <w:p w14:paraId="7DBD976B" w14:textId="77777777" w:rsidR="00C036FA" w:rsidRPr="003335DC" w:rsidRDefault="00C036FA"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b/>
          <w:bCs/>
          <w:sz w:val="24"/>
          <w:szCs w:val="24"/>
          <w:lang w:eastAsia="tr-TR"/>
        </w:rPr>
        <w:t>Yürütme</w:t>
      </w:r>
    </w:p>
    <w:p w14:paraId="6D66E27F" w14:textId="77777777" w:rsidR="00C036FA" w:rsidRPr="003335DC" w:rsidRDefault="00C036FA" w:rsidP="00EB164E">
      <w:pPr>
        <w:spacing w:after="0" w:line="240" w:lineRule="auto"/>
        <w:ind w:firstLine="567"/>
        <w:jc w:val="both"/>
        <w:rPr>
          <w:rFonts w:ascii="Times New Roman" w:eastAsia="Times New Roman" w:hAnsi="Times New Roman" w:cs="Times New Roman"/>
          <w:sz w:val="24"/>
          <w:szCs w:val="24"/>
          <w:lang w:eastAsia="tr-TR"/>
        </w:rPr>
      </w:pPr>
      <w:r w:rsidRPr="003335DC">
        <w:rPr>
          <w:rFonts w:ascii="Times New Roman" w:eastAsia="Times New Roman" w:hAnsi="Times New Roman" w:cs="Times New Roman"/>
          <w:b/>
          <w:bCs/>
          <w:sz w:val="24"/>
          <w:szCs w:val="24"/>
          <w:lang w:eastAsia="tr-TR"/>
        </w:rPr>
        <w:t xml:space="preserve">MADDE </w:t>
      </w:r>
      <w:r w:rsidR="00E73421" w:rsidRPr="003335DC">
        <w:rPr>
          <w:rFonts w:ascii="Times New Roman" w:eastAsia="Times New Roman" w:hAnsi="Times New Roman" w:cs="Times New Roman"/>
          <w:b/>
          <w:bCs/>
          <w:sz w:val="24"/>
          <w:szCs w:val="24"/>
          <w:lang w:eastAsia="tr-TR"/>
        </w:rPr>
        <w:t>3</w:t>
      </w:r>
      <w:r w:rsidR="004F727F">
        <w:rPr>
          <w:rFonts w:ascii="Times New Roman" w:eastAsia="Times New Roman" w:hAnsi="Times New Roman" w:cs="Times New Roman"/>
          <w:b/>
          <w:bCs/>
          <w:sz w:val="24"/>
          <w:szCs w:val="24"/>
          <w:lang w:eastAsia="tr-TR"/>
        </w:rPr>
        <w:t>5</w:t>
      </w:r>
      <w:r w:rsidRPr="003335DC">
        <w:rPr>
          <w:rFonts w:ascii="Times New Roman" w:eastAsia="Times New Roman" w:hAnsi="Times New Roman" w:cs="Times New Roman"/>
          <w:b/>
          <w:bCs/>
          <w:sz w:val="24"/>
          <w:szCs w:val="24"/>
          <w:lang w:eastAsia="tr-TR"/>
        </w:rPr>
        <w:t xml:space="preserve"> –</w:t>
      </w:r>
      <w:r w:rsidRPr="003335DC">
        <w:rPr>
          <w:rFonts w:ascii="Times New Roman" w:eastAsia="Times New Roman" w:hAnsi="Times New Roman" w:cs="Times New Roman"/>
          <w:sz w:val="24"/>
          <w:szCs w:val="24"/>
          <w:lang w:eastAsia="tr-TR"/>
        </w:rPr>
        <w:t> (1) Bu Yönetmelik hükümlerini Ticaret Bakanı yürütür.</w:t>
      </w:r>
    </w:p>
    <w:p w14:paraId="1F0C2171" w14:textId="77777777" w:rsidR="00C036FA" w:rsidRPr="003335DC" w:rsidRDefault="00C036FA" w:rsidP="00EB164E">
      <w:pPr>
        <w:spacing w:after="0" w:line="240" w:lineRule="auto"/>
        <w:ind w:firstLine="542"/>
        <w:jc w:val="both"/>
        <w:rPr>
          <w:rFonts w:ascii="Times New Roman" w:hAnsi="Times New Roman" w:cs="Times New Roman"/>
          <w:sz w:val="24"/>
          <w:szCs w:val="24"/>
        </w:rPr>
      </w:pPr>
    </w:p>
    <w:sectPr w:rsidR="00C036FA" w:rsidRPr="003335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1F4AB" w14:textId="77777777" w:rsidR="00BE055E" w:rsidRDefault="00BE055E" w:rsidP="00A46C64">
      <w:pPr>
        <w:spacing w:after="0" w:line="240" w:lineRule="auto"/>
      </w:pPr>
      <w:r>
        <w:separator/>
      </w:r>
    </w:p>
  </w:endnote>
  <w:endnote w:type="continuationSeparator" w:id="0">
    <w:p w14:paraId="088B2CA9" w14:textId="77777777" w:rsidR="00BE055E" w:rsidRDefault="00BE055E" w:rsidP="00A46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17DF2" w14:textId="77777777" w:rsidR="00BE055E" w:rsidRDefault="00BE055E" w:rsidP="00A46C64">
      <w:pPr>
        <w:spacing w:after="0" w:line="240" w:lineRule="auto"/>
      </w:pPr>
      <w:r>
        <w:separator/>
      </w:r>
    </w:p>
  </w:footnote>
  <w:footnote w:type="continuationSeparator" w:id="0">
    <w:p w14:paraId="373B5F42" w14:textId="77777777" w:rsidR="00BE055E" w:rsidRDefault="00BE055E" w:rsidP="00A46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A13B5"/>
    <w:multiLevelType w:val="hybridMultilevel"/>
    <w:tmpl w:val="7BB2F770"/>
    <w:lvl w:ilvl="0" w:tplc="7B560B64">
      <w:start w:val="1"/>
      <w:numFmt w:val="lowerLetter"/>
      <w:lvlText w:val="%1)"/>
      <w:lvlJc w:val="left"/>
      <w:pPr>
        <w:ind w:left="902" w:hanging="360"/>
      </w:pPr>
      <w:rPr>
        <w:rFonts w:hint="default"/>
      </w:rPr>
    </w:lvl>
    <w:lvl w:ilvl="1" w:tplc="041F0019" w:tentative="1">
      <w:start w:val="1"/>
      <w:numFmt w:val="lowerLetter"/>
      <w:lvlText w:val="%2."/>
      <w:lvlJc w:val="left"/>
      <w:pPr>
        <w:ind w:left="1622" w:hanging="360"/>
      </w:pPr>
    </w:lvl>
    <w:lvl w:ilvl="2" w:tplc="041F001B" w:tentative="1">
      <w:start w:val="1"/>
      <w:numFmt w:val="lowerRoman"/>
      <w:lvlText w:val="%3."/>
      <w:lvlJc w:val="right"/>
      <w:pPr>
        <w:ind w:left="2342" w:hanging="180"/>
      </w:pPr>
    </w:lvl>
    <w:lvl w:ilvl="3" w:tplc="041F000F" w:tentative="1">
      <w:start w:val="1"/>
      <w:numFmt w:val="decimal"/>
      <w:lvlText w:val="%4."/>
      <w:lvlJc w:val="left"/>
      <w:pPr>
        <w:ind w:left="3062" w:hanging="360"/>
      </w:pPr>
    </w:lvl>
    <w:lvl w:ilvl="4" w:tplc="041F0019" w:tentative="1">
      <w:start w:val="1"/>
      <w:numFmt w:val="lowerLetter"/>
      <w:lvlText w:val="%5."/>
      <w:lvlJc w:val="left"/>
      <w:pPr>
        <w:ind w:left="3782" w:hanging="360"/>
      </w:pPr>
    </w:lvl>
    <w:lvl w:ilvl="5" w:tplc="041F001B" w:tentative="1">
      <w:start w:val="1"/>
      <w:numFmt w:val="lowerRoman"/>
      <w:lvlText w:val="%6."/>
      <w:lvlJc w:val="right"/>
      <w:pPr>
        <w:ind w:left="4502" w:hanging="180"/>
      </w:pPr>
    </w:lvl>
    <w:lvl w:ilvl="6" w:tplc="041F000F" w:tentative="1">
      <w:start w:val="1"/>
      <w:numFmt w:val="decimal"/>
      <w:lvlText w:val="%7."/>
      <w:lvlJc w:val="left"/>
      <w:pPr>
        <w:ind w:left="5222" w:hanging="360"/>
      </w:pPr>
    </w:lvl>
    <w:lvl w:ilvl="7" w:tplc="041F0019" w:tentative="1">
      <w:start w:val="1"/>
      <w:numFmt w:val="lowerLetter"/>
      <w:lvlText w:val="%8."/>
      <w:lvlJc w:val="left"/>
      <w:pPr>
        <w:ind w:left="5942" w:hanging="360"/>
      </w:pPr>
    </w:lvl>
    <w:lvl w:ilvl="8" w:tplc="041F001B" w:tentative="1">
      <w:start w:val="1"/>
      <w:numFmt w:val="lowerRoman"/>
      <w:lvlText w:val="%9."/>
      <w:lvlJc w:val="right"/>
      <w:pPr>
        <w:ind w:left="6662" w:hanging="180"/>
      </w:pPr>
    </w:lvl>
  </w:abstractNum>
  <w:abstractNum w:abstractNumId="1" w15:restartNumberingAfterBreak="0">
    <w:nsid w:val="148D06B7"/>
    <w:multiLevelType w:val="hybridMultilevel"/>
    <w:tmpl w:val="5C1645BE"/>
    <w:lvl w:ilvl="0" w:tplc="6A0E0C0A">
      <w:start w:val="1"/>
      <w:numFmt w:val="lowerLetter"/>
      <w:lvlText w:val="%1)"/>
      <w:lvlJc w:val="left"/>
      <w:pPr>
        <w:ind w:left="902" w:hanging="360"/>
      </w:pPr>
      <w:rPr>
        <w:rFonts w:hint="default"/>
      </w:rPr>
    </w:lvl>
    <w:lvl w:ilvl="1" w:tplc="041F0019" w:tentative="1">
      <w:start w:val="1"/>
      <w:numFmt w:val="lowerLetter"/>
      <w:lvlText w:val="%2."/>
      <w:lvlJc w:val="left"/>
      <w:pPr>
        <w:ind w:left="1622" w:hanging="360"/>
      </w:pPr>
    </w:lvl>
    <w:lvl w:ilvl="2" w:tplc="041F001B" w:tentative="1">
      <w:start w:val="1"/>
      <w:numFmt w:val="lowerRoman"/>
      <w:lvlText w:val="%3."/>
      <w:lvlJc w:val="right"/>
      <w:pPr>
        <w:ind w:left="2342" w:hanging="180"/>
      </w:pPr>
    </w:lvl>
    <w:lvl w:ilvl="3" w:tplc="041F000F" w:tentative="1">
      <w:start w:val="1"/>
      <w:numFmt w:val="decimal"/>
      <w:lvlText w:val="%4."/>
      <w:lvlJc w:val="left"/>
      <w:pPr>
        <w:ind w:left="3062" w:hanging="360"/>
      </w:pPr>
    </w:lvl>
    <w:lvl w:ilvl="4" w:tplc="041F0019" w:tentative="1">
      <w:start w:val="1"/>
      <w:numFmt w:val="lowerLetter"/>
      <w:lvlText w:val="%5."/>
      <w:lvlJc w:val="left"/>
      <w:pPr>
        <w:ind w:left="3782" w:hanging="360"/>
      </w:pPr>
    </w:lvl>
    <w:lvl w:ilvl="5" w:tplc="041F001B" w:tentative="1">
      <w:start w:val="1"/>
      <w:numFmt w:val="lowerRoman"/>
      <w:lvlText w:val="%6."/>
      <w:lvlJc w:val="right"/>
      <w:pPr>
        <w:ind w:left="4502" w:hanging="180"/>
      </w:pPr>
    </w:lvl>
    <w:lvl w:ilvl="6" w:tplc="041F000F" w:tentative="1">
      <w:start w:val="1"/>
      <w:numFmt w:val="decimal"/>
      <w:lvlText w:val="%7."/>
      <w:lvlJc w:val="left"/>
      <w:pPr>
        <w:ind w:left="5222" w:hanging="360"/>
      </w:pPr>
    </w:lvl>
    <w:lvl w:ilvl="7" w:tplc="041F0019" w:tentative="1">
      <w:start w:val="1"/>
      <w:numFmt w:val="lowerLetter"/>
      <w:lvlText w:val="%8."/>
      <w:lvlJc w:val="left"/>
      <w:pPr>
        <w:ind w:left="5942" w:hanging="360"/>
      </w:pPr>
    </w:lvl>
    <w:lvl w:ilvl="8" w:tplc="041F001B" w:tentative="1">
      <w:start w:val="1"/>
      <w:numFmt w:val="lowerRoman"/>
      <w:lvlText w:val="%9."/>
      <w:lvlJc w:val="right"/>
      <w:pPr>
        <w:ind w:left="6662" w:hanging="180"/>
      </w:pPr>
    </w:lvl>
  </w:abstractNum>
  <w:abstractNum w:abstractNumId="2" w15:restartNumberingAfterBreak="0">
    <w:nsid w:val="50017DE9"/>
    <w:multiLevelType w:val="hybridMultilevel"/>
    <w:tmpl w:val="48787084"/>
    <w:lvl w:ilvl="0" w:tplc="501E0732">
      <w:start w:val="3"/>
      <w:numFmt w:val="decimal"/>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 w15:restartNumberingAfterBreak="0">
    <w:nsid w:val="634E607E"/>
    <w:multiLevelType w:val="hybridMultilevel"/>
    <w:tmpl w:val="3BE8901E"/>
    <w:lvl w:ilvl="0" w:tplc="FBAEF9C2">
      <w:start w:val="1"/>
      <w:numFmt w:val="lowerLetter"/>
      <w:lvlText w:val="%1)"/>
      <w:lvlJc w:val="left"/>
      <w:pPr>
        <w:ind w:left="902" w:hanging="360"/>
      </w:pPr>
      <w:rPr>
        <w:rFonts w:hint="default"/>
      </w:rPr>
    </w:lvl>
    <w:lvl w:ilvl="1" w:tplc="041F0019" w:tentative="1">
      <w:start w:val="1"/>
      <w:numFmt w:val="lowerLetter"/>
      <w:lvlText w:val="%2."/>
      <w:lvlJc w:val="left"/>
      <w:pPr>
        <w:ind w:left="1622" w:hanging="360"/>
      </w:pPr>
    </w:lvl>
    <w:lvl w:ilvl="2" w:tplc="041F001B" w:tentative="1">
      <w:start w:val="1"/>
      <w:numFmt w:val="lowerRoman"/>
      <w:lvlText w:val="%3."/>
      <w:lvlJc w:val="right"/>
      <w:pPr>
        <w:ind w:left="2342" w:hanging="180"/>
      </w:pPr>
    </w:lvl>
    <w:lvl w:ilvl="3" w:tplc="041F000F" w:tentative="1">
      <w:start w:val="1"/>
      <w:numFmt w:val="decimal"/>
      <w:lvlText w:val="%4."/>
      <w:lvlJc w:val="left"/>
      <w:pPr>
        <w:ind w:left="3062" w:hanging="360"/>
      </w:pPr>
    </w:lvl>
    <w:lvl w:ilvl="4" w:tplc="041F0019" w:tentative="1">
      <w:start w:val="1"/>
      <w:numFmt w:val="lowerLetter"/>
      <w:lvlText w:val="%5."/>
      <w:lvlJc w:val="left"/>
      <w:pPr>
        <w:ind w:left="3782" w:hanging="360"/>
      </w:pPr>
    </w:lvl>
    <w:lvl w:ilvl="5" w:tplc="041F001B" w:tentative="1">
      <w:start w:val="1"/>
      <w:numFmt w:val="lowerRoman"/>
      <w:lvlText w:val="%6."/>
      <w:lvlJc w:val="right"/>
      <w:pPr>
        <w:ind w:left="4502" w:hanging="180"/>
      </w:pPr>
    </w:lvl>
    <w:lvl w:ilvl="6" w:tplc="041F000F" w:tentative="1">
      <w:start w:val="1"/>
      <w:numFmt w:val="decimal"/>
      <w:lvlText w:val="%7."/>
      <w:lvlJc w:val="left"/>
      <w:pPr>
        <w:ind w:left="5222" w:hanging="360"/>
      </w:pPr>
    </w:lvl>
    <w:lvl w:ilvl="7" w:tplc="041F0019" w:tentative="1">
      <w:start w:val="1"/>
      <w:numFmt w:val="lowerLetter"/>
      <w:lvlText w:val="%8."/>
      <w:lvlJc w:val="left"/>
      <w:pPr>
        <w:ind w:left="5942" w:hanging="360"/>
      </w:pPr>
    </w:lvl>
    <w:lvl w:ilvl="8" w:tplc="041F001B" w:tentative="1">
      <w:start w:val="1"/>
      <w:numFmt w:val="lowerRoman"/>
      <w:lvlText w:val="%9."/>
      <w:lvlJc w:val="right"/>
      <w:pPr>
        <w:ind w:left="6662" w:hanging="180"/>
      </w:pPr>
    </w:lvl>
  </w:abstractNum>
  <w:abstractNum w:abstractNumId="4" w15:restartNumberingAfterBreak="0">
    <w:nsid w:val="6F875B26"/>
    <w:multiLevelType w:val="hybridMultilevel"/>
    <w:tmpl w:val="7B7CCA78"/>
    <w:lvl w:ilvl="0" w:tplc="511CF916">
      <w:start w:val="1"/>
      <w:numFmt w:val="lowerLetter"/>
      <w:lvlText w:val="%1)"/>
      <w:lvlJc w:val="left"/>
      <w:pPr>
        <w:ind w:left="902" w:hanging="360"/>
      </w:pPr>
      <w:rPr>
        <w:rFonts w:hint="default"/>
      </w:rPr>
    </w:lvl>
    <w:lvl w:ilvl="1" w:tplc="041F0019" w:tentative="1">
      <w:start w:val="1"/>
      <w:numFmt w:val="lowerLetter"/>
      <w:lvlText w:val="%2."/>
      <w:lvlJc w:val="left"/>
      <w:pPr>
        <w:ind w:left="1622" w:hanging="360"/>
      </w:pPr>
    </w:lvl>
    <w:lvl w:ilvl="2" w:tplc="041F001B" w:tentative="1">
      <w:start w:val="1"/>
      <w:numFmt w:val="lowerRoman"/>
      <w:lvlText w:val="%3."/>
      <w:lvlJc w:val="right"/>
      <w:pPr>
        <w:ind w:left="2342" w:hanging="180"/>
      </w:pPr>
    </w:lvl>
    <w:lvl w:ilvl="3" w:tplc="041F000F" w:tentative="1">
      <w:start w:val="1"/>
      <w:numFmt w:val="decimal"/>
      <w:lvlText w:val="%4."/>
      <w:lvlJc w:val="left"/>
      <w:pPr>
        <w:ind w:left="3062" w:hanging="360"/>
      </w:pPr>
    </w:lvl>
    <w:lvl w:ilvl="4" w:tplc="041F0019" w:tentative="1">
      <w:start w:val="1"/>
      <w:numFmt w:val="lowerLetter"/>
      <w:lvlText w:val="%5."/>
      <w:lvlJc w:val="left"/>
      <w:pPr>
        <w:ind w:left="3782" w:hanging="360"/>
      </w:pPr>
    </w:lvl>
    <w:lvl w:ilvl="5" w:tplc="041F001B" w:tentative="1">
      <w:start w:val="1"/>
      <w:numFmt w:val="lowerRoman"/>
      <w:lvlText w:val="%6."/>
      <w:lvlJc w:val="right"/>
      <w:pPr>
        <w:ind w:left="4502" w:hanging="180"/>
      </w:pPr>
    </w:lvl>
    <w:lvl w:ilvl="6" w:tplc="041F000F" w:tentative="1">
      <w:start w:val="1"/>
      <w:numFmt w:val="decimal"/>
      <w:lvlText w:val="%7."/>
      <w:lvlJc w:val="left"/>
      <w:pPr>
        <w:ind w:left="5222" w:hanging="360"/>
      </w:pPr>
    </w:lvl>
    <w:lvl w:ilvl="7" w:tplc="041F0019" w:tentative="1">
      <w:start w:val="1"/>
      <w:numFmt w:val="lowerLetter"/>
      <w:lvlText w:val="%8."/>
      <w:lvlJc w:val="left"/>
      <w:pPr>
        <w:ind w:left="5942" w:hanging="360"/>
      </w:pPr>
    </w:lvl>
    <w:lvl w:ilvl="8" w:tplc="041F001B" w:tentative="1">
      <w:start w:val="1"/>
      <w:numFmt w:val="lowerRoman"/>
      <w:lvlText w:val="%9."/>
      <w:lvlJc w:val="right"/>
      <w:pPr>
        <w:ind w:left="6662" w:hanging="180"/>
      </w:pPr>
    </w:lvl>
  </w:abstractNum>
  <w:abstractNum w:abstractNumId="5" w15:restartNumberingAfterBreak="0">
    <w:nsid w:val="70A1132A"/>
    <w:multiLevelType w:val="hybridMultilevel"/>
    <w:tmpl w:val="B4C6A582"/>
    <w:lvl w:ilvl="0" w:tplc="4D1EF9A4">
      <w:start w:val="1"/>
      <w:numFmt w:val="lowerLetter"/>
      <w:lvlText w:val="%1)"/>
      <w:lvlJc w:val="left"/>
      <w:pPr>
        <w:ind w:left="902" w:hanging="360"/>
      </w:pPr>
      <w:rPr>
        <w:rFonts w:eastAsiaTheme="minorHAnsi" w:hint="default"/>
      </w:rPr>
    </w:lvl>
    <w:lvl w:ilvl="1" w:tplc="041F0019" w:tentative="1">
      <w:start w:val="1"/>
      <w:numFmt w:val="lowerLetter"/>
      <w:lvlText w:val="%2."/>
      <w:lvlJc w:val="left"/>
      <w:pPr>
        <w:ind w:left="1622" w:hanging="360"/>
      </w:pPr>
    </w:lvl>
    <w:lvl w:ilvl="2" w:tplc="041F001B" w:tentative="1">
      <w:start w:val="1"/>
      <w:numFmt w:val="lowerRoman"/>
      <w:lvlText w:val="%3."/>
      <w:lvlJc w:val="right"/>
      <w:pPr>
        <w:ind w:left="2342" w:hanging="180"/>
      </w:pPr>
    </w:lvl>
    <w:lvl w:ilvl="3" w:tplc="041F000F" w:tentative="1">
      <w:start w:val="1"/>
      <w:numFmt w:val="decimal"/>
      <w:lvlText w:val="%4."/>
      <w:lvlJc w:val="left"/>
      <w:pPr>
        <w:ind w:left="3062" w:hanging="360"/>
      </w:pPr>
    </w:lvl>
    <w:lvl w:ilvl="4" w:tplc="041F0019" w:tentative="1">
      <w:start w:val="1"/>
      <w:numFmt w:val="lowerLetter"/>
      <w:lvlText w:val="%5."/>
      <w:lvlJc w:val="left"/>
      <w:pPr>
        <w:ind w:left="3782" w:hanging="360"/>
      </w:pPr>
    </w:lvl>
    <w:lvl w:ilvl="5" w:tplc="041F001B" w:tentative="1">
      <w:start w:val="1"/>
      <w:numFmt w:val="lowerRoman"/>
      <w:lvlText w:val="%6."/>
      <w:lvlJc w:val="right"/>
      <w:pPr>
        <w:ind w:left="4502" w:hanging="180"/>
      </w:pPr>
    </w:lvl>
    <w:lvl w:ilvl="6" w:tplc="041F000F" w:tentative="1">
      <w:start w:val="1"/>
      <w:numFmt w:val="decimal"/>
      <w:lvlText w:val="%7."/>
      <w:lvlJc w:val="left"/>
      <w:pPr>
        <w:ind w:left="5222" w:hanging="360"/>
      </w:pPr>
    </w:lvl>
    <w:lvl w:ilvl="7" w:tplc="041F0019" w:tentative="1">
      <w:start w:val="1"/>
      <w:numFmt w:val="lowerLetter"/>
      <w:lvlText w:val="%8."/>
      <w:lvlJc w:val="left"/>
      <w:pPr>
        <w:ind w:left="5942" w:hanging="360"/>
      </w:pPr>
    </w:lvl>
    <w:lvl w:ilvl="8" w:tplc="041F001B" w:tentative="1">
      <w:start w:val="1"/>
      <w:numFmt w:val="lowerRoman"/>
      <w:lvlText w:val="%9."/>
      <w:lvlJc w:val="right"/>
      <w:pPr>
        <w:ind w:left="6662"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B0E"/>
    <w:rsid w:val="00025146"/>
    <w:rsid w:val="000518C5"/>
    <w:rsid w:val="00082B0F"/>
    <w:rsid w:val="000D2156"/>
    <w:rsid w:val="000D3F08"/>
    <w:rsid w:val="001013E1"/>
    <w:rsid w:val="00102938"/>
    <w:rsid w:val="00106FEC"/>
    <w:rsid w:val="00130077"/>
    <w:rsid w:val="00133DC8"/>
    <w:rsid w:val="00136F9E"/>
    <w:rsid w:val="00147E56"/>
    <w:rsid w:val="00167786"/>
    <w:rsid w:val="0017039C"/>
    <w:rsid w:val="001A272A"/>
    <w:rsid w:val="001B1AAF"/>
    <w:rsid w:val="001E14BC"/>
    <w:rsid w:val="00205F4E"/>
    <w:rsid w:val="002127B4"/>
    <w:rsid w:val="0021792F"/>
    <w:rsid w:val="00225A8F"/>
    <w:rsid w:val="002361A4"/>
    <w:rsid w:val="00244EF5"/>
    <w:rsid w:val="00281261"/>
    <w:rsid w:val="002A472B"/>
    <w:rsid w:val="002A60F9"/>
    <w:rsid w:val="002B3B15"/>
    <w:rsid w:val="002F0594"/>
    <w:rsid w:val="002F7236"/>
    <w:rsid w:val="00313AD5"/>
    <w:rsid w:val="0032534F"/>
    <w:rsid w:val="003335DC"/>
    <w:rsid w:val="00351B8E"/>
    <w:rsid w:val="0035244D"/>
    <w:rsid w:val="00356FBA"/>
    <w:rsid w:val="00393BD2"/>
    <w:rsid w:val="003C1808"/>
    <w:rsid w:val="003D1887"/>
    <w:rsid w:val="00405B80"/>
    <w:rsid w:val="00417F93"/>
    <w:rsid w:val="00476CBB"/>
    <w:rsid w:val="00490041"/>
    <w:rsid w:val="004B5B64"/>
    <w:rsid w:val="004C7312"/>
    <w:rsid w:val="004D2163"/>
    <w:rsid w:val="004E0EAD"/>
    <w:rsid w:val="004F727F"/>
    <w:rsid w:val="0051058B"/>
    <w:rsid w:val="00514D48"/>
    <w:rsid w:val="00521E10"/>
    <w:rsid w:val="00533D85"/>
    <w:rsid w:val="00560DEF"/>
    <w:rsid w:val="00571A2F"/>
    <w:rsid w:val="00583D44"/>
    <w:rsid w:val="005A4E54"/>
    <w:rsid w:val="005E47F4"/>
    <w:rsid w:val="0062527A"/>
    <w:rsid w:val="00635028"/>
    <w:rsid w:val="006C703C"/>
    <w:rsid w:val="006E291E"/>
    <w:rsid w:val="006E3729"/>
    <w:rsid w:val="006E4190"/>
    <w:rsid w:val="006E7D7A"/>
    <w:rsid w:val="00731BF1"/>
    <w:rsid w:val="00736D1E"/>
    <w:rsid w:val="0074389F"/>
    <w:rsid w:val="00791812"/>
    <w:rsid w:val="007A3010"/>
    <w:rsid w:val="007C3421"/>
    <w:rsid w:val="00816DB7"/>
    <w:rsid w:val="0081712F"/>
    <w:rsid w:val="00820A85"/>
    <w:rsid w:val="00840F1F"/>
    <w:rsid w:val="00841941"/>
    <w:rsid w:val="00881B98"/>
    <w:rsid w:val="008854E0"/>
    <w:rsid w:val="008D1FBF"/>
    <w:rsid w:val="008D49C4"/>
    <w:rsid w:val="008E0D15"/>
    <w:rsid w:val="008F3E45"/>
    <w:rsid w:val="0090419C"/>
    <w:rsid w:val="00914004"/>
    <w:rsid w:val="00925C19"/>
    <w:rsid w:val="00965D64"/>
    <w:rsid w:val="009753BF"/>
    <w:rsid w:val="009755AA"/>
    <w:rsid w:val="0098432D"/>
    <w:rsid w:val="009A67F0"/>
    <w:rsid w:val="009A6B10"/>
    <w:rsid w:val="009B489F"/>
    <w:rsid w:val="009F573A"/>
    <w:rsid w:val="009F7BD0"/>
    <w:rsid w:val="00A12108"/>
    <w:rsid w:val="00A1580B"/>
    <w:rsid w:val="00A2475B"/>
    <w:rsid w:val="00A34CE5"/>
    <w:rsid w:val="00A35670"/>
    <w:rsid w:val="00A46C64"/>
    <w:rsid w:val="00A62A0E"/>
    <w:rsid w:val="00A75B2C"/>
    <w:rsid w:val="00A96CB4"/>
    <w:rsid w:val="00AD4660"/>
    <w:rsid w:val="00B04F9A"/>
    <w:rsid w:val="00B06360"/>
    <w:rsid w:val="00B31508"/>
    <w:rsid w:val="00B3634E"/>
    <w:rsid w:val="00B6345E"/>
    <w:rsid w:val="00B70D9E"/>
    <w:rsid w:val="00B819DF"/>
    <w:rsid w:val="00BA5282"/>
    <w:rsid w:val="00BB15AF"/>
    <w:rsid w:val="00BD7FDA"/>
    <w:rsid w:val="00BE055E"/>
    <w:rsid w:val="00C036FA"/>
    <w:rsid w:val="00C074DC"/>
    <w:rsid w:val="00C106EB"/>
    <w:rsid w:val="00C245CC"/>
    <w:rsid w:val="00C369E9"/>
    <w:rsid w:val="00C959CE"/>
    <w:rsid w:val="00CA038F"/>
    <w:rsid w:val="00CA4FE9"/>
    <w:rsid w:val="00CC6B59"/>
    <w:rsid w:val="00CD2E6C"/>
    <w:rsid w:val="00D25E09"/>
    <w:rsid w:val="00D43C92"/>
    <w:rsid w:val="00D67529"/>
    <w:rsid w:val="00D73455"/>
    <w:rsid w:val="00D807B9"/>
    <w:rsid w:val="00D80B28"/>
    <w:rsid w:val="00D8529A"/>
    <w:rsid w:val="00DA3CFA"/>
    <w:rsid w:val="00DF0DD7"/>
    <w:rsid w:val="00E000E1"/>
    <w:rsid w:val="00E0706E"/>
    <w:rsid w:val="00E16942"/>
    <w:rsid w:val="00E36120"/>
    <w:rsid w:val="00E50146"/>
    <w:rsid w:val="00E50CEE"/>
    <w:rsid w:val="00E73421"/>
    <w:rsid w:val="00E74503"/>
    <w:rsid w:val="00E87ACC"/>
    <w:rsid w:val="00EB164E"/>
    <w:rsid w:val="00EE7ECE"/>
    <w:rsid w:val="00EF18BD"/>
    <w:rsid w:val="00EF7E82"/>
    <w:rsid w:val="00F000DD"/>
    <w:rsid w:val="00F14B0E"/>
    <w:rsid w:val="00F32030"/>
    <w:rsid w:val="00F71497"/>
    <w:rsid w:val="00F76CD2"/>
    <w:rsid w:val="00F910D3"/>
    <w:rsid w:val="00F93B05"/>
    <w:rsid w:val="00F9749B"/>
    <w:rsid w:val="00FB1FF3"/>
    <w:rsid w:val="00FE0D86"/>
    <w:rsid w:val="00FE1CC1"/>
    <w:rsid w:val="00FE658B"/>
    <w:rsid w:val="00FF187E"/>
    <w:rsid w:val="00FF32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4A75D"/>
  <w15:chartTrackingRefBased/>
  <w15:docId w15:val="{B9CA9DF3-F0E3-4F8F-8716-30CBDA87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4B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4B0E"/>
    <w:pPr>
      <w:ind w:left="720"/>
      <w:contextualSpacing/>
    </w:pPr>
  </w:style>
  <w:style w:type="character" w:styleId="Vurgu">
    <w:name w:val="Emphasis"/>
    <w:aliases w:val="ekleme"/>
    <w:uiPriority w:val="20"/>
    <w:qFormat/>
    <w:rsid w:val="00F14B0E"/>
    <w:rPr>
      <w:rFonts w:ascii="Times New Roman" w:hAnsi="Times New Roman"/>
      <w:b w:val="0"/>
      <w:iCs/>
      <w:color w:val="0000FF"/>
      <w:sz w:val="24"/>
      <w:u w:val="none"/>
    </w:rPr>
  </w:style>
  <w:style w:type="character" w:styleId="Kpr">
    <w:name w:val="Hyperlink"/>
    <w:basedOn w:val="VarsaylanParagrafYazTipi"/>
    <w:uiPriority w:val="99"/>
    <w:unhideWhenUsed/>
    <w:rsid w:val="00F14B0E"/>
    <w:rPr>
      <w:color w:val="0000FF"/>
      <w:u w:val="single"/>
    </w:rPr>
  </w:style>
  <w:style w:type="paragraph" w:customStyle="1" w:styleId="metin">
    <w:name w:val="metin"/>
    <w:basedOn w:val="Normal"/>
    <w:rsid w:val="008854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A75B2C"/>
    <w:rPr>
      <w:sz w:val="16"/>
      <w:szCs w:val="16"/>
    </w:rPr>
  </w:style>
  <w:style w:type="paragraph" w:styleId="AklamaMetni">
    <w:name w:val="annotation text"/>
    <w:basedOn w:val="Normal"/>
    <w:link w:val="AklamaMetniChar"/>
    <w:uiPriority w:val="99"/>
    <w:unhideWhenUsed/>
    <w:rsid w:val="00A75B2C"/>
    <w:pPr>
      <w:spacing w:line="240" w:lineRule="auto"/>
    </w:pPr>
    <w:rPr>
      <w:sz w:val="20"/>
      <w:szCs w:val="20"/>
    </w:rPr>
  </w:style>
  <w:style w:type="character" w:customStyle="1" w:styleId="AklamaMetniChar">
    <w:name w:val="Açıklama Metni Char"/>
    <w:basedOn w:val="VarsaylanParagrafYazTipi"/>
    <w:link w:val="AklamaMetni"/>
    <w:uiPriority w:val="99"/>
    <w:rsid w:val="00A75B2C"/>
    <w:rPr>
      <w:sz w:val="20"/>
      <w:szCs w:val="20"/>
    </w:rPr>
  </w:style>
  <w:style w:type="paragraph" w:styleId="AklamaKonusu">
    <w:name w:val="annotation subject"/>
    <w:basedOn w:val="AklamaMetni"/>
    <w:next w:val="AklamaMetni"/>
    <w:link w:val="AklamaKonusuChar"/>
    <w:uiPriority w:val="99"/>
    <w:semiHidden/>
    <w:unhideWhenUsed/>
    <w:rsid w:val="00A75B2C"/>
    <w:rPr>
      <w:b/>
      <w:bCs/>
    </w:rPr>
  </w:style>
  <w:style w:type="character" w:customStyle="1" w:styleId="AklamaKonusuChar">
    <w:name w:val="Açıklama Konusu Char"/>
    <w:basedOn w:val="AklamaMetniChar"/>
    <w:link w:val="AklamaKonusu"/>
    <w:uiPriority w:val="99"/>
    <w:semiHidden/>
    <w:rsid w:val="00A75B2C"/>
    <w:rPr>
      <w:b/>
      <w:bCs/>
      <w:sz w:val="20"/>
      <w:szCs w:val="20"/>
    </w:rPr>
  </w:style>
  <w:style w:type="paragraph" w:styleId="BalonMetni">
    <w:name w:val="Balloon Text"/>
    <w:basedOn w:val="Normal"/>
    <w:link w:val="BalonMetniChar"/>
    <w:uiPriority w:val="99"/>
    <w:semiHidden/>
    <w:unhideWhenUsed/>
    <w:rsid w:val="00A75B2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75B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2841">
      <w:bodyDiv w:val="1"/>
      <w:marLeft w:val="0"/>
      <w:marRight w:val="0"/>
      <w:marTop w:val="0"/>
      <w:marBottom w:val="0"/>
      <w:divBdr>
        <w:top w:val="none" w:sz="0" w:space="0" w:color="auto"/>
        <w:left w:val="none" w:sz="0" w:space="0" w:color="auto"/>
        <w:bottom w:val="none" w:sz="0" w:space="0" w:color="auto"/>
        <w:right w:val="none" w:sz="0" w:space="0" w:color="auto"/>
      </w:divBdr>
    </w:div>
    <w:div w:id="34089425">
      <w:bodyDiv w:val="1"/>
      <w:marLeft w:val="0"/>
      <w:marRight w:val="0"/>
      <w:marTop w:val="0"/>
      <w:marBottom w:val="0"/>
      <w:divBdr>
        <w:top w:val="none" w:sz="0" w:space="0" w:color="auto"/>
        <w:left w:val="none" w:sz="0" w:space="0" w:color="auto"/>
        <w:bottom w:val="none" w:sz="0" w:space="0" w:color="auto"/>
        <w:right w:val="none" w:sz="0" w:space="0" w:color="auto"/>
      </w:divBdr>
    </w:div>
    <w:div w:id="241842380">
      <w:bodyDiv w:val="1"/>
      <w:marLeft w:val="0"/>
      <w:marRight w:val="0"/>
      <w:marTop w:val="0"/>
      <w:marBottom w:val="0"/>
      <w:divBdr>
        <w:top w:val="none" w:sz="0" w:space="0" w:color="auto"/>
        <w:left w:val="none" w:sz="0" w:space="0" w:color="auto"/>
        <w:bottom w:val="none" w:sz="0" w:space="0" w:color="auto"/>
        <w:right w:val="none" w:sz="0" w:space="0" w:color="auto"/>
      </w:divBdr>
    </w:div>
    <w:div w:id="288898015">
      <w:bodyDiv w:val="1"/>
      <w:marLeft w:val="0"/>
      <w:marRight w:val="0"/>
      <w:marTop w:val="0"/>
      <w:marBottom w:val="0"/>
      <w:divBdr>
        <w:top w:val="none" w:sz="0" w:space="0" w:color="auto"/>
        <w:left w:val="none" w:sz="0" w:space="0" w:color="auto"/>
        <w:bottom w:val="none" w:sz="0" w:space="0" w:color="auto"/>
        <w:right w:val="none" w:sz="0" w:space="0" w:color="auto"/>
      </w:divBdr>
    </w:div>
    <w:div w:id="293607186">
      <w:bodyDiv w:val="1"/>
      <w:marLeft w:val="0"/>
      <w:marRight w:val="0"/>
      <w:marTop w:val="0"/>
      <w:marBottom w:val="0"/>
      <w:divBdr>
        <w:top w:val="none" w:sz="0" w:space="0" w:color="auto"/>
        <w:left w:val="none" w:sz="0" w:space="0" w:color="auto"/>
        <w:bottom w:val="none" w:sz="0" w:space="0" w:color="auto"/>
        <w:right w:val="none" w:sz="0" w:space="0" w:color="auto"/>
      </w:divBdr>
    </w:div>
    <w:div w:id="317854750">
      <w:bodyDiv w:val="1"/>
      <w:marLeft w:val="0"/>
      <w:marRight w:val="0"/>
      <w:marTop w:val="0"/>
      <w:marBottom w:val="0"/>
      <w:divBdr>
        <w:top w:val="none" w:sz="0" w:space="0" w:color="auto"/>
        <w:left w:val="none" w:sz="0" w:space="0" w:color="auto"/>
        <w:bottom w:val="none" w:sz="0" w:space="0" w:color="auto"/>
        <w:right w:val="none" w:sz="0" w:space="0" w:color="auto"/>
      </w:divBdr>
    </w:div>
    <w:div w:id="361324843">
      <w:bodyDiv w:val="1"/>
      <w:marLeft w:val="0"/>
      <w:marRight w:val="0"/>
      <w:marTop w:val="0"/>
      <w:marBottom w:val="0"/>
      <w:divBdr>
        <w:top w:val="none" w:sz="0" w:space="0" w:color="auto"/>
        <w:left w:val="none" w:sz="0" w:space="0" w:color="auto"/>
        <w:bottom w:val="none" w:sz="0" w:space="0" w:color="auto"/>
        <w:right w:val="none" w:sz="0" w:space="0" w:color="auto"/>
      </w:divBdr>
    </w:div>
    <w:div w:id="449206633">
      <w:bodyDiv w:val="1"/>
      <w:marLeft w:val="0"/>
      <w:marRight w:val="0"/>
      <w:marTop w:val="0"/>
      <w:marBottom w:val="0"/>
      <w:divBdr>
        <w:top w:val="none" w:sz="0" w:space="0" w:color="auto"/>
        <w:left w:val="none" w:sz="0" w:space="0" w:color="auto"/>
        <w:bottom w:val="none" w:sz="0" w:space="0" w:color="auto"/>
        <w:right w:val="none" w:sz="0" w:space="0" w:color="auto"/>
      </w:divBdr>
    </w:div>
    <w:div w:id="543565902">
      <w:bodyDiv w:val="1"/>
      <w:marLeft w:val="0"/>
      <w:marRight w:val="0"/>
      <w:marTop w:val="0"/>
      <w:marBottom w:val="0"/>
      <w:divBdr>
        <w:top w:val="none" w:sz="0" w:space="0" w:color="auto"/>
        <w:left w:val="none" w:sz="0" w:space="0" w:color="auto"/>
        <w:bottom w:val="none" w:sz="0" w:space="0" w:color="auto"/>
        <w:right w:val="none" w:sz="0" w:space="0" w:color="auto"/>
      </w:divBdr>
    </w:div>
    <w:div w:id="744573693">
      <w:bodyDiv w:val="1"/>
      <w:marLeft w:val="0"/>
      <w:marRight w:val="0"/>
      <w:marTop w:val="0"/>
      <w:marBottom w:val="0"/>
      <w:divBdr>
        <w:top w:val="none" w:sz="0" w:space="0" w:color="auto"/>
        <w:left w:val="none" w:sz="0" w:space="0" w:color="auto"/>
        <w:bottom w:val="none" w:sz="0" w:space="0" w:color="auto"/>
        <w:right w:val="none" w:sz="0" w:space="0" w:color="auto"/>
      </w:divBdr>
    </w:div>
    <w:div w:id="761492735">
      <w:bodyDiv w:val="1"/>
      <w:marLeft w:val="0"/>
      <w:marRight w:val="0"/>
      <w:marTop w:val="0"/>
      <w:marBottom w:val="0"/>
      <w:divBdr>
        <w:top w:val="none" w:sz="0" w:space="0" w:color="auto"/>
        <w:left w:val="none" w:sz="0" w:space="0" w:color="auto"/>
        <w:bottom w:val="none" w:sz="0" w:space="0" w:color="auto"/>
        <w:right w:val="none" w:sz="0" w:space="0" w:color="auto"/>
      </w:divBdr>
    </w:div>
    <w:div w:id="772822742">
      <w:bodyDiv w:val="1"/>
      <w:marLeft w:val="0"/>
      <w:marRight w:val="0"/>
      <w:marTop w:val="0"/>
      <w:marBottom w:val="0"/>
      <w:divBdr>
        <w:top w:val="none" w:sz="0" w:space="0" w:color="auto"/>
        <w:left w:val="none" w:sz="0" w:space="0" w:color="auto"/>
        <w:bottom w:val="none" w:sz="0" w:space="0" w:color="auto"/>
        <w:right w:val="none" w:sz="0" w:space="0" w:color="auto"/>
      </w:divBdr>
    </w:div>
    <w:div w:id="775562900">
      <w:bodyDiv w:val="1"/>
      <w:marLeft w:val="0"/>
      <w:marRight w:val="0"/>
      <w:marTop w:val="0"/>
      <w:marBottom w:val="0"/>
      <w:divBdr>
        <w:top w:val="none" w:sz="0" w:space="0" w:color="auto"/>
        <w:left w:val="none" w:sz="0" w:space="0" w:color="auto"/>
        <w:bottom w:val="none" w:sz="0" w:space="0" w:color="auto"/>
        <w:right w:val="none" w:sz="0" w:space="0" w:color="auto"/>
      </w:divBdr>
    </w:div>
    <w:div w:id="801733313">
      <w:bodyDiv w:val="1"/>
      <w:marLeft w:val="0"/>
      <w:marRight w:val="0"/>
      <w:marTop w:val="0"/>
      <w:marBottom w:val="0"/>
      <w:divBdr>
        <w:top w:val="none" w:sz="0" w:space="0" w:color="auto"/>
        <w:left w:val="none" w:sz="0" w:space="0" w:color="auto"/>
        <w:bottom w:val="none" w:sz="0" w:space="0" w:color="auto"/>
        <w:right w:val="none" w:sz="0" w:space="0" w:color="auto"/>
      </w:divBdr>
    </w:div>
    <w:div w:id="943272896">
      <w:bodyDiv w:val="1"/>
      <w:marLeft w:val="0"/>
      <w:marRight w:val="0"/>
      <w:marTop w:val="0"/>
      <w:marBottom w:val="0"/>
      <w:divBdr>
        <w:top w:val="none" w:sz="0" w:space="0" w:color="auto"/>
        <w:left w:val="none" w:sz="0" w:space="0" w:color="auto"/>
        <w:bottom w:val="none" w:sz="0" w:space="0" w:color="auto"/>
        <w:right w:val="none" w:sz="0" w:space="0" w:color="auto"/>
      </w:divBdr>
    </w:div>
    <w:div w:id="976569091">
      <w:bodyDiv w:val="1"/>
      <w:marLeft w:val="0"/>
      <w:marRight w:val="0"/>
      <w:marTop w:val="0"/>
      <w:marBottom w:val="0"/>
      <w:divBdr>
        <w:top w:val="none" w:sz="0" w:space="0" w:color="auto"/>
        <w:left w:val="none" w:sz="0" w:space="0" w:color="auto"/>
        <w:bottom w:val="none" w:sz="0" w:space="0" w:color="auto"/>
        <w:right w:val="none" w:sz="0" w:space="0" w:color="auto"/>
      </w:divBdr>
    </w:div>
    <w:div w:id="983239970">
      <w:bodyDiv w:val="1"/>
      <w:marLeft w:val="0"/>
      <w:marRight w:val="0"/>
      <w:marTop w:val="0"/>
      <w:marBottom w:val="0"/>
      <w:divBdr>
        <w:top w:val="none" w:sz="0" w:space="0" w:color="auto"/>
        <w:left w:val="none" w:sz="0" w:space="0" w:color="auto"/>
        <w:bottom w:val="none" w:sz="0" w:space="0" w:color="auto"/>
        <w:right w:val="none" w:sz="0" w:space="0" w:color="auto"/>
      </w:divBdr>
    </w:div>
    <w:div w:id="1106118821">
      <w:bodyDiv w:val="1"/>
      <w:marLeft w:val="0"/>
      <w:marRight w:val="0"/>
      <w:marTop w:val="0"/>
      <w:marBottom w:val="0"/>
      <w:divBdr>
        <w:top w:val="none" w:sz="0" w:space="0" w:color="auto"/>
        <w:left w:val="none" w:sz="0" w:space="0" w:color="auto"/>
        <w:bottom w:val="none" w:sz="0" w:space="0" w:color="auto"/>
        <w:right w:val="none" w:sz="0" w:space="0" w:color="auto"/>
      </w:divBdr>
    </w:div>
    <w:div w:id="1162967756">
      <w:bodyDiv w:val="1"/>
      <w:marLeft w:val="0"/>
      <w:marRight w:val="0"/>
      <w:marTop w:val="0"/>
      <w:marBottom w:val="0"/>
      <w:divBdr>
        <w:top w:val="none" w:sz="0" w:space="0" w:color="auto"/>
        <w:left w:val="none" w:sz="0" w:space="0" w:color="auto"/>
        <w:bottom w:val="none" w:sz="0" w:space="0" w:color="auto"/>
        <w:right w:val="none" w:sz="0" w:space="0" w:color="auto"/>
      </w:divBdr>
    </w:div>
    <w:div w:id="1212690815">
      <w:bodyDiv w:val="1"/>
      <w:marLeft w:val="0"/>
      <w:marRight w:val="0"/>
      <w:marTop w:val="0"/>
      <w:marBottom w:val="0"/>
      <w:divBdr>
        <w:top w:val="none" w:sz="0" w:space="0" w:color="auto"/>
        <w:left w:val="none" w:sz="0" w:space="0" w:color="auto"/>
        <w:bottom w:val="none" w:sz="0" w:space="0" w:color="auto"/>
        <w:right w:val="none" w:sz="0" w:space="0" w:color="auto"/>
      </w:divBdr>
    </w:div>
    <w:div w:id="1397121532">
      <w:bodyDiv w:val="1"/>
      <w:marLeft w:val="0"/>
      <w:marRight w:val="0"/>
      <w:marTop w:val="0"/>
      <w:marBottom w:val="0"/>
      <w:divBdr>
        <w:top w:val="none" w:sz="0" w:space="0" w:color="auto"/>
        <w:left w:val="none" w:sz="0" w:space="0" w:color="auto"/>
        <w:bottom w:val="none" w:sz="0" w:space="0" w:color="auto"/>
        <w:right w:val="none" w:sz="0" w:space="0" w:color="auto"/>
      </w:divBdr>
    </w:div>
    <w:div w:id="1506549955">
      <w:bodyDiv w:val="1"/>
      <w:marLeft w:val="0"/>
      <w:marRight w:val="0"/>
      <w:marTop w:val="0"/>
      <w:marBottom w:val="0"/>
      <w:divBdr>
        <w:top w:val="none" w:sz="0" w:space="0" w:color="auto"/>
        <w:left w:val="none" w:sz="0" w:space="0" w:color="auto"/>
        <w:bottom w:val="none" w:sz="0" w:space="0" w:color="auto"/>
        <w:right w:val="none" w:sz="0" w:space="0" w:color="auto"/>
      </w:divBdr>
    </w:div>
    <w:div w:id="1562473146">
      <w:bodyDiv w:val="1"/>
      <w:marLeft w:val="0"/>
      <w:marRight w:val="0"/>
      <w:marTop w:val="0"/>
      <w:marBottom w:val="0"/>
      <w:divBdr>
        <w:top w:val="none" w:sz="0" w:space="0" w:color="auto"/>
        <w:left w:val="none" w:sz="0" w:space="0" w:color="auto"/>
        <w:bottom w:val="none" w:sz="0" w:space="0" w:color="auto"/>
        <w:right w:val="none" w:sz="0" w:space="0" w:color="auto"/>
      </w:divBdr>
    </w:div>
    <w:div w:id="1585334809">
      <w:bodyDiv w:val="1"/>
      <w:marLeft w:val="0"/>
      <w:marRight w:val="0"/>
      <w:marTop w:val="0"/>
      <w:marBottom w:val="0"/>
      <w:divBdr>
        <w:top w:val="none" w:sz="0" w:space="0" w:color="auto"/>
        <w:left w:val="none" w:sz="0" w:space="0" w:color="auto"/>
        <w:bottom w:val="none" w:sz="0" w:space="0" w:color="auto"/>
        <w:right w:val="none" w:sz="0" w:space="0" w:color="auto"/>
      </w:divBdr>
    </w:div>
    <w:div w:id="1662805375">
      <w:bodyDiv w:val="1"/>
      <w:marLeft w:val="0"/>
      <w:marRight w:val="0"/>
      <w:marTop w:val="0"/>
      <w:marBottom w:val="0"/>
      <w:divBdr>
        <w:top w:val="none" w:sz="0" w:space="0" w:color="auto"/>
        <w:left w:val="none" w:sz="0" w:space="0" w:color="auto"/>
        <w:bottom w:val="none" w:sz="0" w:space="0" w:color="auto"/>
        <w:right w:val="none" w:sz="0" w:space="0" w:color="auto"/>
      </w:divBdr>
    </w:div>
    <w:div w:id="1672680164">
      <w:bodyDiv w:val="1"/>
      <w:marLeft w:val="0"/>
      <w:marRight w:val="0"/>
      <w:marTop w:val="0"/>
      <w:marBottom w:val="0"/>
      <w:divBdr>
        <w:top w:val="none" w:sz="0" w:space="0" w:color="auto"/>
        <w:left w:val="none" w:sz="0" w:space="0" w:color="auto"/>
        <w:bottom w:val="none" w:sz="0" w:space="0" w:color="auto"/>
        <w:right w:val="none" w:sz="0" w:space="0" w:color="auto"/>
      </w:divBdr>
    </w:div>
    <w:div w:id="1705907120">
      <w:bodyDiv w:val="1"/>
      <w:marLeft w:val="0"/>
      <w:marRight w:val="0"/>
      <w:marTop w:val="0"/>
      <w:marBottom w:val="0"/>
      <w:divBdr>
        <w:top w:val="none" w:sz="0" w:space="0" w:color="auto"/>
        <w:left w:val="none" w:sz="0" w:space="0" w:color="auto"/>
        <w:bottom w:val="none" w:sz="0" w:space="0" w:color="auto"/>
        <w:right w:val="none" w:sz="0" w:space="0" w:color="auto"/>
      </w:divBdr>
    </w:div>
    <w:div w:id="1710646991">
      <w:bodyDiv w:val="1"/>
      <w:marLeft w:val="0"/>
      <w:marRight w:val="0"/>
      <w:marTop w:val="0"/>
      <w:marBottom w:val="0"/>
      <w:divBdr>
        <w:top w:val="none" w:sz="0" w:space="0" w:color="auto"/>
        <w:left w:val="none" w:sz="0" w:space="0" w:color="auto"/>
        <w:bottom w:val="none" w:sz="0" w:space="0" w:color="auto"/>
        <w:right w:val="none" w:sz="0" w:space="0" w:color="auto"/>
      </w:divBdr>
    </w:div>
    <w:div w:id="1815633387">
      <w:bodyDiv w:val="1"/>
      <w:marLeft w:val="0"/>
      <w:marRight w:val="0"/>
      <w:marTop w:val="0"/>
      <w:marBottom w:val="0"/>
      <w:divBdr>
        <w:top w:val="none" w:sz="0" w:space="0" w:color="auto"/>
        <w:left w:val="none" w:sz="0" w:space="0" w:color="auto"/>
        <w:bottom w:val="none" w:sz="0" w:space="0" w:color="auto"/>
        <w:right w:val="none" w:sz="0" w:space="0" w:color="auto"/>
      </w:divBdr>
    </w:div>
    <w:div w:id="1906526950">
      <w:bodyDiv w:val="1"/>
      <w:marLeft w:val="0"/>
      <w:marRight w:val="0"/>
      <w:marTop w:val="0"/>
      <w:marBottom w:val="0"/>
      <w:divBdr>
        <w:top w:val="none" w:sz="0" w:space="0" w:color="auto"/>
        <w:left w:val="none" w:sz="0" w:space="0" w:color="auto"/>
        <w:bottom w:val="none" w:sz="0" w:space="0" w:color="auto"/>
        <w:right w:val="none" w:sz="0" w:space="0" w:color="auto"/>
      </w:divBdr>
    </w:div>
    <w:div w:id="2002150381">
      <w:bodyDiv w:val="1"/>
      <w:marLeft w:val="0"/>
      <w:marRight w:val="0"/>
      <w:marTop w:val="0"/>
      <w:marBottom w:val="0"/>
      <w:divBdr>
        <w:top w:val="none" w:sz="0" w:space="0" w:color="auto"/>
        <w:left w:val="none" w:sz="0" w:space="0" w:color="auto"/>
        <w:bottom w:val="none" w:sz="0" w:space="0" w:color="auto"/>
        <w:right w:val="none" w:sz="0" w:space="0" w:color="auto"/>
      </w:divBdr>
    </w:div>
    <w:div w:id="2006010110">
      <w:bodyDiv w:val="1"/>
      <w:marLeft w:val="0"/>
      <w:marRight w:val="0"/>
      <w:marTop w:val="0"/>
      <w:marBottom w:val="0"/>
      <w:divBdr>
        <w:top w:val="none" w:sz="0" w:space="0" w:color="auto"/>
        <w:left w:val="none" w:sz="0" w:space="0" w:color="auto"/>
        <w:bottom w:val="none" w:sz="0" w:space="0" w:color="auto"/>
        <w:right w:val="none" w:sz="0" w:space="0" w:color="auto"/>
      </w:divBdr>
    </w:div>
    <w:div w:id="2038968562">
      <w:bodyDiv w:val="1"/>
      <w:marLeft w:val="0"/>
      <w:marRight w:val="0"/>
      <w:marTop w:val="0"/>
      <w:marBottom w:val="0"/>
      <w:divBdr>
        <w:top w:val="none" w:sz="0" w:space="0" w:color="auto"/>
        <w:left w:val="none" w:sz="0" w:space="0" w:color="auto"/>
        <w:bottom w:val="none" w:sz="0" w:space="0" w:color="auto"/>
        <w:right w:val="none" w:sz="0" w:space="0" w:color="auto"/>
      </w:divBdr>
    </w:div>
    <w:div w:id="205746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E1889-045B-4F3E-9209-414A7F0A0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7218</Words>
  <Characters>41147</Characters>
  <Application>Microsoft Office Word</Application>
  <DocSecurity>0</DocSecurity>
  <Lines>342</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48269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Gülay Mutlu</dc:creator>
  <cp:keywords/>
  <dc:description/>
  <cp:lastModifiedBy>Azize Seren Kayar</cp:lastModifiedBy>
  <cp:revision>2</cp:revision>
  <cp:lastPrinted>2023-12-29T11:22:00Z</cp:lastPrinted>
  <dcterms:created xsi:type="dcterms:W3CDTF">2024-04-05T08:11:00Z</dcterms:created>
  <dcterms:modified xsi:type="dcterms:W3CDTF">2024-04-05T08:11:00Z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user=17728066928</vt:lpwstr>
  </property>
  <property fmtid="{D5CDD505-2E9C-101B-9397-08002B2CF9AE}" pid="4" name="geodilabeltime">
    <vt:lpwstr>datetime=2024-04-05T08:10:52.774Z</vt:lpwstr>
  </property>
</Properties>
</file>